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2A53" w14:textId="77777777" w:rsidR="00C31B1E" w:rsidRDefault="00C31B1E">
      <w:pPr>
        <w:spacing w:line="240" w:lineRule="atLeast"/>
        <w:jc w:val="center"/>
        <w:rPr>
          <w:rFonts w:ascii="宋体" w:eastAsia="宋体" w:hAnsi="宋体"/>
          <w:b/>
          <w:bCs/>
          <w:sz w:val="44"/>
          <w:szCs w:val="44"/>
        </w:rPr>
      </w:pPr>
    </w:p>
    <w:p w14:paraId="3433EE4D" w14:textId="77777777" w:rsidR="00C31B1E" w:rsidRDefault="00066C49">
      <w:pPr>
        <w:spacing w:line="240" w:lineRule="atLeast"/>
        <w:jc w:val="center"/>
        <w:rPr>
          <w:rFonts w:ascii="宋体" w:eastAsia="宋体" w:hAnsi="宋体"/>
          <w:b/>
          <w:bCs/>
          <w:sz w:val="44"/>
          <w:szCs w:val="44"/>
        </w:rPr>
      </w:pPr>
      <w:r>
        <w:rPr>
          <w:rFonts w:ascii="宋体" w:eastAsia="宋体" w:hAnsi="宋体" w:hint="eastAsia"/>
          <w:b/>
          <w:bCs/>
          <w:sz w:val="44"/>
          <w:szCs w:val="44"/>
        </w:rPr>
        <w:t>长春市第六</w:t>
      </w:r>
      <w:bookmarkStart w:id="0" w:name="OLE_LINK1"/>
      <w:r>
        <w:rPr>
          <w:rFonts w:ascii="宋体" w:eastAsia="宋体" w:hAnsi="宋体" w:hint="eastAsia"/>
          <w:b/>
          <w:bCs/>
          <w:sz w:val="44"/>
          <w:szCs w:val="44"/>
        </w:rPr>
        <w:t>医院基础网络改造建设项目</w:t>
      </w:r>
    </w:p>
    <w:p w14:paraId="640C8DFE" w14:textId="77777777" w:rsidR="00C31B1E" w:rsidRDefault="00066C49">
      <w:pPr>
        <w:spacing w:line="240" w:lineRule="atLeast"/>
        <w:jc w:val="center"/>
        <w:rPr>
          <w:rFonts w:ascii="宋体" w:eastAsia="宋体" w:hAnsi="宋体"/>
          <w:b/>
          <w:bCs/>
          <w:sz w:val="44"/>
          <w:szCs w:val="44"/>
        </w:rPr>
      </w:pPr>
      <w:r>
        <w:rPr>
          <w:rFonts w:ascii="宋体" w:eastAsia="宋体" w:hAnsi="宋体" w:hint="eastAsia"/>
          <w:b/>
          <w:bCs/>
          <w:sz w:val="44"/>
          <w:szCs w:val="44"/>
        </w:rPr>
        <w:t>建设方案的调研公告</w:t>
      </w:r>
    </w:p>
    <w:bookmarkEnd w:id="0"/>
    <w:p w14:paraId="68A94D75" w14:textId="77777777" w:rsidR="00C31B1E" w:rsidRDefault="00C31B1E">
      <w:pPr>
        <w:spacing w:line="240" w:lineRule="atLeast"/>
        <w:jc w:val="center"/>
        <w:rPr>
          <w:sz w:val="44"/>
          <w:szCs w:val="44"/>
        </w:rPr>
      </w:pPr>
    </w:p>
    <w:p w14:paraId="48A6E8E0" w14:textId="77777777" w:rsidR="00C31B1E" w:rsidRDefault="00066C49">
      <w:pPr>
        <w:spacing w:line="240" w:lineRule="atLeast"/>
        <w:ind w:firstLineChars="200" w:firstLine="640"/>
        <w:rPr>
          <w:rFonts w:ascii="仿宋_GB2312" w:eastAsia="仿宋_GB2312"/>
          <w:b/>
          <w:bCs/>
          <w:sz w:val="32"/>
          <w:szCs w:val="32"/>
        </w:rPr>
      </w:pPr>
      <w:r>
        <w:rPr>
          <w:rFonts w:ascii="仿宋_GB2312" w:eastAsia="仿宋_GB2312" w:hint="eastAsia"/>
          <w:sz w:val="32"/>
          <w:szCs w:val="32"/>
        </w:rPr>
        <w:t>基础网络建设是推动医疗数字经济发展的关键，为进一步提升医院基础网络保障和服务能力，更好的为临床、患者、管理提供有力支撑和扩展空间，长春市第六医院面向社会拟开展“医院基础网络改造建设项目”的“建设方案”调研，现公开邀请具备技术实力与相关经验的基础网络建设和实施能力的实施团队参与。</w:t>
      </w:r>
    </w:p>
    <w:p w14:paraId="4640B636" w14:textId="77777777" w:rsidR="00C31B1E" w:rsidRDefault="00066C49">
      <w:pPr>
        <w:spacing w:line="240" w:lineRule="atLeast"/>
        <w:ind w:firstLineChars="200" w:firstLine="640"/>
        <w:rPr>
          <w:rFonts w:ascii="黑体" w:eastAsia="黑体" w:hAnsi="黑体"/>
          <w:sz w:val="32"/>
          <w:szCs w:val="32"/>
        </w:rPr>
      </w:pPr>
      <w:r>
        <w:rPr>
          <w:rFonts w:ascii="黑体" w:eastAsia="黑体" w:hAnsi="黑体" w:hint="eastAsia"/>
          <w:sz w:val="32"/>
          <w:szCs w:val="32"/>
        </w:rPr>
        <w:t>一、项目基本情况</w:t>
      </w:r>
    </w:p>
    <w:p w14:paraId="3B9B117B" w14:textId="77777777" w:rsidR="00C31B1E" w:rsidRDefault="00066C49">
      <w:pPr>
        <w:spacing w:line="240" w:lineRule="atLeast"/>
        <w:ind w:firstLineChars="200" w:firstLine="640"/>
        <w:rPr>
          <w:rFonts w:ascii="仿宋_GB2312" w:eastAsia="仿宋_GB2312" w:hAnsi="Microsoft YaHei UI"/>
          <w:sz w:val="32"/>
          <w:szCs w:val="32"/>
          <w:shd w:val="clear" w:color="auto" w:fill="FFFFFF"/>
        </w:rPr>
      </w:pPr>
      <w:r>
        <w:rPr>
          <w:rFonts w:ascii="仿宋_GB2312" w:eastAsia="仿宋_GB2312" w:hint="eastAsia"/>
          <w:sz w:val="32"/>
          <w:szCs w:val="32"/>
        </w:rPr>
        <w:t>（一）医院基本情况：</w:t>
      </w:r>
      <w:r>
        <w:rPr>
          <w:rFonts w:ascii="仿宋_GB2312" w:eastAsia="仿宋_GB2312" w:hAnsi="Microsoft YaHei UI" w:hint="eastAsia"/>
          <w:sz w:val="32"/>
          <w:szCs w:val="32"/>
          <w:shd w:val="clear" w:color="auto" w:fill="FFFFFF"/>
        </w:rPr>
        <w:t>基础网络改造项目所涉及主楼建筑面积3.4万平方米，为医院门诊及住院楼，科室涉及门诊诊室、医技检查检验影像治疗科室、住院病房等，医院编制床位750张，年门诊量约为</w:t>
      </w:r>
      <w:r>
        <w:rPr>
          <w:rFonts w:ascii="仿宋_GB2312" w:eastAsia="仿宋_GB2312" w:hAnsi="Microsoft YaHei UI"/>
          <w:sz w:val="32"/>
          <w:szCs w:val="32"/>
          <w:shd w:val="clear" w:color="auto" w:fill="FFFFFF"/>
        </w:rPr>
        <w:t>40</w:t>
      </w:r>
      <w:r>
        <w:rPr>
          <w:rFonts w:ascii="仿宋_GB2312" w:eastAsia="仿宋_GB2312" w:hAnsi="Microsoft YaHei UI" w:hint="eastAsia"/>
          <w:sz w:val="32"/>
          <w:szCs w:val="32"/>
          <w:shd w:val="clear" w:color="auto" w:fill="FFFFFF"/>
        </w:rPr>
        <w:t>万人次，住院病人约</w:t>
      </w:r>
      <w:r>
        <w:rPr>
          <w:rFonts w:ascii="仿宋_GB2312" w:eastAsia="仿宋_GB2312" w:hAnsi="Microsoft YaHei UI"/>
          <w:sz w:val="32"/>
          <w:szCs w:val="32"/>
          <w:shd w:val="clear" w:color="auto" w:fill="FFFFFF"/>
        </w:rPr>
        <w:t>1</w:t>
      </w:r>
      <w:r>
        <w:rPr>
          <w:rFonts w:ascii="仿宋_GB2312" w:eastAsia="仿宋_GB2312" w:hAnsi="Microsoft YaHei UI" w:hint="eastAsia"/>
          <w:sz w:val="32"/>
          <w:szCs w:val="32"/>
          <w:shd w:val="clear" w:color="auto" w:fill="FFFFFF"/>
        </w:rPr>
        <w:t>万人次。</w:t>
      </w:r>
    </w:p>
    <w:p w14:paraId="46FA69AF" w14:textId="77777777" w:rsidR="00C31B1E" w:rsidRDefault="00066C49">
      <w:pPr>
        <w:spacing w:line="240" w:lineRule="atLeast"/>
        <w:ind w:firstLineChars="200" w:firstLine="640"/>
        <w:rPr>
          <w:rFonts w:ascii="仿宋_GB2312" w:eastAsia="仿宋_GB2312" w:hAnsi="Microsoft YaHei UI"/>
          <w:sz w:val="32"/>
          <w:szCs w:val="32"/>
          <w:shd w:val="clear" w:color="auto" w:fill="FFFFFF"/>
        </w:rPr>
      </w:pPr>
      <w:r>
        <w:rPr>
          <w:rFonts w:ascii="仿宋_GB2312" w:eastAsia="仿宋_GB2312" w:hint="eastAsia"/>
          <w:sz w:val="32"/>
          <w:szCs w:val="32"/>
        </w:rPr>
        <w:t>（二）项目名称：“长春市第六医院基础网络改造建设项目”</w:t>
      </w:r>
    </w:p>
    <w:p w14:paraId="0FB53BCA" w14:textId="77777777" w:rsidR="00C31B1E" w:rsidRDefault="00066C49">
      <w:pPr>
        <w:spacing w:line="240" w:lineRule="atLeast"/>
        <w:ind w:firstLineChars="200" w:firstLine="640"/>
        <w:rPr>
          <w:rFonts w:ascii="仿宋_GB2312" w:eastAsia="仿宋_GB2312"/>
          <w:b/>
          <w:bCs/>
          <w:sz w:val="32"/>
          <w:szCs w:val="32"/>
        </w:rPr>
      </w:pPr>
      <w:r>
        <w:rPr>
          <w:rFonts w:ascii="仿宋_GB2312" w:eastAsia="仿宋_GB2312" w:hint="eastAsia"/>
          <w:sz w:val="32"/>
          <w:szCs w:val="32"/>
        </w:rPr>
        <w:t>（三）</w:t>
      </w:r>
      <w:r>
        <w:rPr>
          <w:rFonts w:ascii="仿宋_GB2312" w:eastAsia="仿宋_GB2312" w:hAnsi="宋体" w:hint="eastAsia"/>
          <w:sz w:val="32"/>
          <w:szCs w:val="32"/>
        </w:rPr>
        <w:t>项目</w:t>
      </w:r>
      <w:r>
        <w:rPr>
          <w:rFonts w:ascii="仿宋_GB2312" w:eastAsia="仿宋_GB2312" w:hint="eastAsia"/>
          <w:sz w:val="32"/>
          <w:szCs w:val="32"/>
        </w:rPr>
        <w:t>地点：</w:t>
      </w:r>
      <w:r>
        <w:rPr>
          <w:rFonts w:ascii="仿宋_GB2312" w:eastAsia="仿宋_GB2312" w:hAnsi="宋体" w:hint="eastAsia"/>
          <w:sz w:val="32"/>
          <w:szCs w:val="32"/>
        </w:rPr>
        <w:t>长春市宽城区亚泰北大街3188号</w:t>
      </w:r>
    </w:p>
    <w:p w14:paraId="36C3665C" w14:textId="77777777" w:rsidR="00C31B1E" w:rsidRDefault="00066C49">
      <w:pPr>
        <w:spacing w:line="240" w:lineRule="atLeast"/>
        <w:ind w:firstLineChars="200" w:firstLine="640"/>
        <w:rPr>
          <w:rFonts w:ascii="黑体" w:eastAsia="黑体" w:hAnsi="黑体"/>
          <w:sz w:val="32"/>
          <w:szCs w:val="32"/>
        </w:rPr>
      </w:pPr>
      <w:r>
        <w:rPr>
          <w:rFonts w:ascii="黑体" w:eastAsia="黑体" w:hAnsi="黑体" w:hint="eastAsia"/>
          <w:sz w:val="32"/>
          <w:szCs w:val="32"/>
        </w:rPr>
        <w:t>二、项目建设主要内容</w:t>
      </w:r>
    </w:p>
    <w:p w14:paraId="44923ECC" w14:textId="50EE203C" w:rsidR="00C31B1E" w:rsidRDefault="00066C49">
      <w:pPr>
        <w:ind w:firstLineChars="200" w:firstLine="640"/>
        <w:rPr>
          <w:rFonts w:ascii="仿宋_GB2312" w:eastAsia="仿宋_GB2312"/>
          <w:sz w:val="32"/>
          <w:szCs w:val="32"/>
        </w:rPr>
      </w:pPr>
      <w:bookmarkStart w:id="1" w:name="OLE_LINK2"/>
      <w:r>
        <w:rPr>
          <w:rFonts w:ascii="仿宋_GB2312" w:eastAsia="仿宋_GB2312" w:hAnsi="宋体" w:hint="eastAsia"/>
          <w:sz w:val="32"/>
          <w:szCs w:val="32"/>
        </w:rPr>
        <w:t>医院现有网络基础上自2012年启用，现已服役十三年，无法承担下一步的</w:t>
      </w:r>
      <w:r>
        <w:rPr>
          <w:rFonts w:ascii="仿宋_GB2312" w:eastAsia="仿宋_GB2312" w:hint="eastAsia"/>
          <w:sz w:val="32"/>
          <w:szCs w:val="32"/>
        </w:rPr>
        <w:t>网络保障和网络服务能力</w:t>
      </w:r>
      <w:r>
        <w:rPr>
          <w:rFonts w:ascii="仿宋_GB2312" w:eastAsia="仿宋_GB2312" w:hAnsi="宋体" w:hint="eastAsia"/>
          <w:sz w:val="32"/>
          <w:szCs w:val="32"/>
        </w:rPr>
        <w:t>。</w:t>
      </w:r>
      <w:r>
        <w:rPr>
          <w:rFonts w:ascii="仿宋_GB2312" w:eastAsia="仿宋_GB2312" w:hint="eastAsia"/>
          <w:sz w:val="32"/>
          <w:szCs w:val="32"/>
        </w:rPr>
        <w:t>医院拟邀请拥经验和实施能力的实施团队基于行业标准、医院现状和工作实际为医院提供的基础网络改造建设方案。</w:t>
      </w:r>
    </w:p>
    <w:bookmarkEnd w:id="1"/>
    <w:p w14:paraId="397FDED8" w14:textId="77777777" w:rsidR="00C31B1E" w:rsidRDefault="00066C49">
      <w:pPr>
        <w:spacing w:line="240" w:lineRule="atLeast"/>
        <w:ind w:firstLineChars="200" w:firstLine="643"/>
        <w:rPr>
          <w:rFonts w:ascii="仿宋_GB2312" w:eastAsia="仿宋_GB2312"/>
          <w:b/>
          <w:bCs/>
          <w:sz w:val="32"/>
          <w:szCs w:val="32"/>
        </w:rPr>
      </w:pPr>
      <w:r>
        <w:rPr>
          <w:rFonts w:ascii="仿宋_GB2312" w:eastAsia="仿宋_GB2312" w:hint="eastAsia"/>
          <w:b/>
          <w:bCs/>
          <w:sz w:val="32"/>
          <w:szCs w:val="32"/>
        </w:rPr>
        <w:t>本项目重点建设方向包括但不限于以下内容（医院实际等</w:t>
      </w:r>
      <w:r>
        <w:rPr>
          <w:rFonts w:ascii="仿宋" w:eastAsia="仿宋" w:hAnsi="仿宋" w:cs="仿宋" w:hint="eastAsia"/>
          <w:b/>
          <w:bCs/>
          <w:sz w:val="32"/>
          <w:szCs w:val="32"/>
        </w:rPr>
        <w:t>具体</w:t>
      </w:r>
      <w:r>
        <w:rPr>
          <w:rFonts w:ascii="仿宋" w:eastAsia="仿宋" w:hAnsi="仿宋" w:cs="仿宋" w:hint="eastAsia"/>
          <w:b/>
          <w:bCs/>
          <w:sz w:val="32"/>
          <w:szCs w:val="32"/>
        </w:rPr>
        <w:lastRenderedPageBreak/>
        <w:t>内容请联系医院工作人员或现场沟通）</w:t>
      </w:r>
      <w:r>
        <w:rPr>
          <w:rFonts w:ascii="仿宋_GB2312" w:eastAsia="仿宋_GB2312" w:hint="eastAsia"/>
          <w:b/>
          <w:bCs/>
          <w:sz w:val="32"/>
          <w:szCs w:val="32"/>
        </w:rPr>
        <w:t>：</w:t>
      </w:r>
    </w:p>
    <w:p w14:paraId="7994D563" w14:textId="1609138D" w:rsidR="00C31B1E" w:rsidRDefault="00066C49">
      <w:pPr>
        <w:spacing w:line="240" w:lineRule="atLeast"/>
        <w:ind w:firstLineChars="200" w:firstLine="640"/>
        <w:rPr>
          <w:rFonts w:ascii="仿宋_GB2312" w:eastAsia="仿宋_GB2312" w:hAnsi="Microsoft YaHei UI"/>
          <w:sz w:val="32"/>
          <w:szCs w:val="32"/>
          <w:shd w:val="clear" w:color="auto" w:fill="FFFFFF"/>
        </w:rPr>
      </w:pPr>
      <w:r>
        <w:rPr>
          <w:rFonts w:ascii="仿宋_GB2312" w:eastAsia="仿宋_GB2312" w:hAnsi="Microsoft YaHei UI"/>
          <w:sz w:val="32"/>
          <w:szCs w:val="32"/>
          <w:shd w:val="clear" w:color="auto" w:fill="FFFFFF"/>
        </w:rPr>
        <w:t>1</w:t>
      </w:r>
      <w:r>
        <w:rPr>
          <w:rFonts w:ascii="仿宋_GB2312" w:eastAsia="仿宋_GB2312" w:hAnsi="Microsoft YaHei UI" w:hint="eastAsia"/>
          <w:sz w:val="32"/>
          <w:szCs w:val="32"/>
          <w:shd w:val="clear" w:color="auto" w:fill="FFFFFF"/>
        </w:rPr>
        <w:t>、网络架构优化：按科室业务与数据流量，合理分区并分配带宽，保障信息传输顺畅及时。兼顾未来拓展</w:t>
      </w:r>
      <w:r w:rsidR="002177AC">
        <w:rPr>
          <w:rFonts w:ascii="仿宋_GB2312" w:eastAsia="仿宋_GB2312" w:hAnsi="Microsoft YaHei UI" w:hint="eastAsia"/>
          <w:sz w:val="32"/>
          <w:szCs w:val="32"/>
          <w:shd w:val="clear" w:color="auto" w:fill="FFFFFF"/>
        </w:rPr>
        <w:t>与旧设备的兼容</w:t>
      </w:r>
      <w:r>
        <w:rPr>
          <w:rFonts w:ascii="仿宋_GB2312" w:eastAsia="仿宋_GB2312" w:hAnsi="Microsoft YaHei UI" w:hint="eastAsia"/>
          <w:sz w:val="32"/>
          <w:szCs w:val="32"/>
          <w:shd w:val="clear" w:color="auto" w:fill="FFFFFF"/>
        </w:rPr>
        <w:t>，确保新设备和系统能便捷接入。</w:t>
      </w:r>
    </w:p>
    <w:p w14:paraId="29226A44" w14:textId="77777777" w:rsidR="00C31B1E" w:rsidRDefault="00066C49">
      <w:pPr>
        <w:spacing w:line="240" w:lineRule="atLeast"/>
        <w:ind w:firstLineChars="200" w:firstLine="640"/>
        <w:rPr>
          <w:rFonts w:ascii="仿宋_GB2312" w:eastAsia="仿宋_GB2312" w:hAnsi="Microsoft YaHei UI"/>
          <w:sz w:val="32"/>
          <w:szCs w:val="32"/>
          <w:highlight w:val="yellow"/>
          <w:shd w:val="clear" w:color="auto" w:fill="FFFFFF"/>
        </w:rPr>
      </w:pPr>
      <w:r>
        <w:rPr>
          <w:rFonts w:ascii="仿宋_GB2312" w:eastAsia="仿宋_GB2312" w:hAnsi="Microsoft YaHei UI"/>
          <w:sz w:val="32"/>
          <w:szCs w:val="32"/>
          <w:shd w:val="clear" w:color="auto" w:fill="FFFFFF"/>
        </w:rPr>
        <w:t>2</w:t>
      </w:r>
      <w:r>
        <w:rPr>
          <w:rFonts w:ascii="仿宋_GB2312" w:eastAsia="仿宋_GB2312" w:hAnsi="Microsoft YaHei UI" w:hint="eastAsia"/>
          <w:sz w:val="32"/>
          <w:szCs w:val="32"/>
          <w:shd w:val="clear" w:color="auto" w:fill="FFFFFF"/>
        </w:rPr>
        <w:t>、机房布线系统改造：依行业标准施工，采用高质量线缆及连接件，保障安全稳定。线缆整理固定规范、标识清晰，便于维护和故障排查。</w:t>
      </w:r>
    </w:p>
    <w:p w14:paraId="1AA604FD" w14:textId="77777777" w:rsidR="00C31B1E" w:rsidRDefault="00066C49">
      <w:pPr>
        <w:spacing w:line="240" w:lineRule="atLeast"/>
        <w:ind w:firstLineChars="200" w:firstLine="640"/>
        <w:rPr>
          <w:rFonts w:ascii="仿宋_GB2312" w:eastAsia="仿宋_GB2312" w:hAnsi="Microsoft YaHei UI"/>
          <w:sz w:val="32"/>
          <w:szCs w:val="32"/>
          <w:shd w:val="clear" w:color="auto" w:fill="FFFFFF"/>
        </w:rPr>
      </w:pPr>
      <w:r>
        <w:rPr>
          <w:rFonts w:ascii="仿宋_GB2312" w:eastAsia="仿宋_GB2312" w:hAnsi="Microsoft YaHei UI"/>
          <w:sz w:val="32"/>
          <w:szCs w:val="32"/>
          <w:shd w:val="clear" w:color="auto" w:fill="FFFFFF"/>
        </w:rPr>
        <w:t>3</w:t>
      </w:r>
      <w:r>
        <w:rPr>
          <w:rFonts w:ascii="仿宋_GB2312" w:eastAsia="仿宋_GB2312" w:hAnsi="Microsoft YaHei UI" w:hint="eastAsia"/>
          <w:sz w:val="32"/>
          <w:szCs w:val="32"/>
          <w:shd w:val="clear" w:color="auto" w:fill="FFFFFF"/>
        </w:rPr>
        <w:t>、设备更新升级：据网络规模和业务需求，选用性能稳定、功能先进的交换机、路由器等设备，确保其处理能力、带宽及安全性达标，且与新架构兼容，实现高效运行。</w:t>
      </w:r>
    </w:p>
    <w:p w14:paraId="25FF1EB1" w14:textId="532A43DE" w:rsidR="00C31B1E" w:rsidRDefault="00066C49">
      <w:pPr>
        <w:spacing w:line="240" w:lineRule="atLeast"/>
        <w:ind w:firstLineChars="200" w:firstLine="640"/>
        <w:rPr>
          <w:rFonts w:ascii="仿宋_GB2312" w:eastAsia="仿宋_GB2312" w:hAnsi="Microsoft YaHei UI"/>
          <w:sz w:val="32"/>
          <w:szCs w:val="32"/>
          <w:shd w:val="clear" w:color="auto" w:fill="FFFFFF"/>
        </w:rPr>
      </w:pPr>
      <w:r>
        <w:rPr>
          <w:rFonts w:ascii="仿宋_GB2312" w:eastAsia="仿宋_GB2312" w:hAnsi="Microsoft YaHei UI" w:hint="eastAsia"/>
          <w:sz w:val="32"/>
          <w:szCs w:val="32"/>
          <w:shd w:val="clear" w:color="auto" w:fill="FFFFFF"/>
        </w:rPr>
        <w:t>4、无线覆盖建设：实现门诊、病房等全区域无缝覆盖。人流密集区增加接入点，保障带宽</w:t>
      </w:r>
      <w:r w:rsidR="002177AC">
        <w:rPr>
          <w:rFonts w:ascii="仿宋_GB2312" w:eastAsia="仿宋_GB2312" w:hAnsi="Microsoft YaHei UI" w:hint="eastAsia"/>
          <w:sz w:val="32"/>
          <w:szCs w:val="32"/>
          <w:shd w:val="clear" w:color="auto" w:fill="FFFFFF"/>
        </w:rPr>
        <w:t>、</w:t>
      </w:r>
      <w:r>
        <w:rPr>
          <w:rFonts w:ascii="仿宋_GB2312" w:eastAsia="仿宋_GB2312" w:hAnsi="Microsoft YaHei UI" w:hint="eastAsia"/>
          <w:sz w:val="32"/>
          <w:szCs w:val="32"/>
          <w:shd w:val="clear" w:color="auto" w:fill="FFFFFF"/>
        </w:rPr>
        <w:t>稳定性</w:t>
      </w:r>
      <w:r w:rsidR="002177AC">
        <w:rPr>
          <w:rFonts w:ascii="仿宋_GB2312" w:eastAsia="仿宋_GB2312" w:hAnsi="Microsoft YaHei UI" w:hint="eastAsia"/>
          <w:sz w:val="32"/>
          <w:szCs w:val="32"/>
          <w:shd w:val="clear" w:color="auto" w:fill="FFFFFF"/>
        </w:rPr>
        <w:t>和安全性</w:t>
      </w:r>
      <w:r>
        <w:rPr>
          <w:rFonts w:ascii="仿宋_GB2312" w:eastAsia="仿宋_GB2312" w:hAnsi="Microsoft YaHei UI" w:hint="eastAsia"/>
          <w:sz w:val="32"/>
          <w:szCs w:val="32"/>
          <w:shd w:val="clear" w:color="auto" w:fill="FFFFFF"/>
        </w:rPr>
        <w:t>，满足患者及家属需求；病房区域确保信号良好，方便医护人员工作。</w:t>
      </w:r>
    </w:p>
    <w:p w14:paraId="28607A24" w14:textId="77777777" w:rsidR="00C31B1E" w:rsidRDefault="00066C49">
      <w:pPr>
        <w:spacing w:line="240" w:lineRule="atLeast"/>
        <w:ind w:firstLineChars="200" w:firstLine="640"/>
        <w:rPr>
          <w:rFonts w:ascii="黑体" w:eastAsia="黑体" w:hAnsi="黑体"/>
          <w:sz w:val="32"/>
          <w:szCs w:val="32"/>
        </w:rPr>
      </w:pPr>
      <w:r>
        <w:rPr>
          <w:rFonts w:ascii="黑体" w:eastAsia="黑体" w:hAnsi="黑体" w:hint="eastAsia"/>
          <w:sz w:val="32"/>
          <w:szCs w:val="32"/>
        </w:rPr>
        <w:t>三、采购需要市场调查方式</w:t>
      </w:r>
    </w:p>
    <w:p w14:paraId="5DB96F0E" w14:textId="77777777" w:rsidR="00C31B1E" w:rsidRDefault="00066C49">
      <w:pPr>
        <w:spacing w:line="240" w:lineRule="atLeast"/>
        <w:ind w:firstLineChars="200" w:firstLine="640"/>
        <w:rPr>
          <w:rFonts w:ascii="仿宋_GB2312" w:eastAsia="仿宋_GB2312"/>
          <w:sz w:val="32"/>
          <w:szCs w:val="32"/>
        </w:rPr>
      </w:pPr>
      <w:r>
        <w:rPr>
          <w:rFonts w:ascii="仿宋_GB2312" w:eastAsia="仿宋_GB2312" w:hint="eastAsia"/>
          <w:sz w:val="32"/>
          <w:szCs w:val="32"/>
        </w:rPr>
        <w:t>问卷调查</w:t>
      </w:r>
    </w:p>
    <w:p w14:paraId="59E91409" w14:textId="77777777" w:rsidR="00C31B1E" w:rsidRDefault="00066C49">
      <w:pPr>
        <w:pStyle w:val="aa"/>
        <w:shd w:val="clear" w:color="auto" w:fill="FFFFFF"/>
        <w:spacing w:before="0" w:beforeAutospacing="0" w:after="0" w:afterAutospacing="0" w:line="240" w:lineRule="atLeast"/>
        <w:ind w:firstLine="640"/>
        <w:textAlignment w:val="baseline"/>
        <w:rPr>
          <w:rFonts w:ascii="黑体" w:eastAsia="黑体" w:hAnsi="黑体"/>
          <w:sz w:val="32"/>
          <w:szCs w:val="32"/>
        </w:rPr>
      </w:pPr>
      <w:r>
        <w:rPr>
          <w:rFonts w:ascii="黑体" w:eastAsia="黑体" w:hAnsi="黑体" w:hint="eastAsia"/>
          <w:sz w:val="32"/>
          <w:szCs w:val="32"/>
        </w:rPr>
        <w:t>四、厂商资格审查</w:t>
      </w:r>
    </w:p>
    <w:p w14:paraId="5DB28DBC" w14:textId="77777777" w:rsidR="00C31B1E" w:rsidRDefault="00066C49">
      <w:pPr>
        <w:pStyle w:val="aa"/>
        <w:shd w:val="clear" w:color="auto" w:fill="FFFFFF"/>
        <w:spacing w:before="0" w:beforeAutospacing="0" w:after="0" w:afterAutospacing="0" w:line="240" w:lineRule="atLeast"/>
        <w:ind w:firstLine="641"/>
        <w:textAlignment w:val="baseline"/>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int="eastAsia"/>
          <w:sz w:val="32"/>
          <w:szCs w:val="32"/>
        </w:rPr>
        <w:t>厂商</w:t>
      </w:r>
      <w:r>
        <w:rPr>
          <w:rFonts w:ascii="仿宋_GB2312" w:eastAsia="仿宋_GB2312" w:hAnsi="黑体" w:hint="eastAsia"/>
          <w:sz w:val="32"/>
          <w:szCs w:val="32"/>
        </w:rPr>
        <w:t>需提供合法有效的营业执照，且营业执照处于有效期内。</w:t>
      </w:r>
    </w:p>
    <w:p w14:paraId="25F457CA" w14:textId="77777777" w:rsidR="00C31B1E" w:rsidRDefault="00066C49" w:rsidP="00FC4D52">
      <w:pPr>
        <w:pStyle w:val="aa"/>
        <w:widowControl w:val="0"/>
        <w:shd w:val="clear" w:color="auto" w:fill="FFFFFF"/>
        <w:spacing w:before="0" w:beforeAutospacing="0" w:after="0" w:afterAutospacing="0" w:line="240" w:lineRule="atLeast"/>
        <w:ind w:firstLine="641"/>
        <w:textAlignment w:val="baseline"/>
        <w:rPr>
          <w:rFonts w:ascii="仿宋_GB2312" w:eastAsia="仿宋_GB2312" w:hAnsi="黑体"/>
          <w:sz w:val="32"/>
          <w:szCs w:val="32"/>
        </w:rPr>
      </w:pPr>
      <w:r>
        <w:rPr>
          <w:rFonts w:ascii="仿宋_GB2312" w:eastAsia="仿宋_GB2312" w:hAnsi="黑体" w:hint="eastAsia"/>
          <w:sz w:val="32"/>
          <w:szCs w:val="32"/>
        </w:rPr>
        <w:t>2、为保障本地化服务质量，</w:t>
      </w:r>
      <w:r>
        <w:rPr>
          <w:rFonts w:ascii="仿宋_GB2312" w:eastAsia="仿宋_GB2312" w:hint="eastAsia"/>
          <w:sz w:val="32"/>
          <w:szCs w:val="32"/>
        </w:rPr>
        <w:t>厂商</w:t>
      </w:r>
      <w:r>
        <w:rPr>
          <w:rFonts w:ascii="仿宋_GB2312" w:eastAsia="仿宋_GB2312" w:hAnsi="黑体" w:hint="eastAsia"/>
          <w:sz w:val="32"/>
          <w:szCs w:val="32"/>
        </w:rPr>
        <w:t>需在长春市内设有固定办公场所，并提供相应的房产证明文件或租房合同（需加盖公章）。</w:t>
      </w:r>
    </w:p>
    <w:p w14:paraId="41D8A8B4" w14:textId="77777777" w:rsidR="00C31B1E" w:rsidRDefault="00066C49" w:rsidP="00FC4D52">
      <w:pPr>
        <w:pStyle w:val="aa"/>
        <w:widowControl w:val="0"/>
        <w:shd w:val="clear" w:color="auto" w:fill="FFFFFF"/>
        <w:spacing w:before="0" w:beforeAutospacing="0" w:after="0" w:afterAutospacing="0" w:line="240" w:lineRule="atLeast"/>
        <w:ind w:firstLine="641"/>
        <w:textAlignment w:val="baseline"/>
        <w:rPr>
          <w:rFonts w:ascii="仿宋_GB2312" w:eastAsia="仿宋_GB2312" w:hAnsi="黑体"/>
          <w:sz w:val="32"/>
          <w:szCs w:val="32"/>
        </w:rPr>
      </w:pPr>
      <w:r>
        <w:rPr>
          <w:rFonts w:ascii="仿宋_GB2312" w:eastAsia="仿宋_GB2312" w:hAnsi="黑体" w:hint="eastAsia"/>
          <w:sz w:val="32"/>
          <w:szCs w:val="32"/>
        </w:rPr>
        <w:t>3、厂商需提供近 3 年内（自2022年起）在医疗行业完成的 3 个及以上类似案例，需附合同关键页（含合作内容、签订日期、</w:t>
      </w:r>
      <w:r>
        <w:rPr>
          <w:rFonts w:ascii="仿宋_GB2312" w:eastAsia="仿宋_GB2312" w:hAnsi="黑体" w:hint="eastAsia"/>
          <w:sz w:val="32"/>
          <w:szCs w:val="32"/>
        </w:rPr>
        <w:lastRenderedPageBreak/>
        <w:t>双方盖章页）复印件。</w:t>
      </w:r>
    </w:p>
    <w:p w14:paraId="43392887" w14:textId="77777777" w:rsidR="00C31B1E" w:rsidRDefault="00066C49">
      <w:pPr>
        <w:pStyle w:val="aa"/>
        <w:shd w:val="clear" w:color="auto" w:fill="FFFFFF"/>
        <w:spacing w:before="0" w:beforeAutospacing="0" w:after="0" w:afterAutospacing="0" w:line="240" w:lineRule="atLeast"/>
        <w:ind w:firstLine="640"/>
        <w:jc w:val="both"/>
        <w:textAlignment w:val="baseline"/>
        <w:rPr>
          <w:rStyle w:val="ac"/>
          <w:rFonts w:ascii="黑体" w:eastAsia="黑体" w:hAnsi="黑体"/>
          <w:b w:val="0"/>
          <w:bCs w:val="0"/>
          <w:color w:val="383838"/>
          <w:sz w:val="32"/>
          <w:szCs w:val="32"/>
        </w:rPr>
      </w:pPr>
      <w:r>
        <w:rPr>
          <w:rFonts w:ascii="黑体" w:eastAsia="黑体" w:hAnsi="黑体" w:hint="eastAsia"/>
          <w:sz w:val="32"/>
          <w:szCs w:val="32"/>
        </w:rPr>
        <w:t>五、</w:t>
      </w:r>
      <w:r>
        <w:rPr>
          <w:rStyle w:val="ac"/>
          <w:rFonts w:ascii="黑体" w:eastAsia="黑体" w:hAnsi="黑体" w:hint="eastAsia"/>
          <w:b w:val="0"/>
          <w:bCs w:val="0"/>
          <w:color w:val="383838"/>
          <w:sz w:val="32"/>
          <w:szCs w:val="32"/>
        </w:rPr>
        <w:t>调查公告相关事项</w:t>
      </w:r>
    </w:p>
    <w:p w14:paraId="08FB4407" w14:textId="7539BE7B" w:rsidR="00C31B1E" w:rsidRDefault="00066C49">
      <w:pPr>
        <w:pStyle w:val="aa"/>
        <w:shd w:val="clear" w:color="auto" w:fill="FFFFFF"/>
        <w:spacing w:before="0" w:beforeAutospacing="0" w:after="0" w:afterAutospacing="0" w:line="240" w:lineRule="atLeast"/>
        <w:ind w:firstLine="640"/>
        <w:jc w:val="both"/>
        <w:textAlignment w:val="baseline"/>
        <w:rPr>
          <w:rFonts w:ascii="仿宋_GB2312" w:eastAsia="仿宋_GB2312" w:hAnsi="微软雅黑"/>
          <w:color w:val="383838"/>
          <w:sz w:val="32"/>
          <w:szCs w:val="32"/>
        </w:rPr>
      </w:pPr>
      <w:r>
        <w:rPr>
          <w:rFonts w:ascii="仿宋_GB2312" w:eastAsia="仿宋_GB2312" w:hAnsi="微软雅黑" w:hint="eastAsia"/>
          <w:color w:val="383838"/>
          <w:sz w:val="32"/>
          <w:szCs w:val="32"/>
        </w:rPr>
        <w:t>1.调查公告时间：2025年</w:t>
      </w:r>
      <w:r>
        <w:rPr>
          <w:rFonts w:ascii="仿宋_GB2312" w:eastAsia="仿宋_GB2312" w:hAnsi="微软雅黑"/>
          <w:color w:val="383838"/>
          <w:sz w:val="32"/>
          <w:szCs w:val="32"/>
        </w:rPr>
        <w:t>8</w:t>
      </w:r>
      <w:r>
        <w:rPr>
          <w:rFonts w:ascii="仿宋_GB2312" w:eastAsia="仿宋_GB2312" w:hAnsi="微软雅黑" w:hint="eastAsia"/>
          <w:color w:val="383838"/>
          <w:sz w:val="32"/>
          <w:szCs w:val="32"/>
        </w:rPr>
        <w:t>月</w:t>
      </w:r>
      <w:r w:rsidR="00B70E18">
        <w:rPr>
          <w:rFonts w:ascii="仿宋_GB2312" w:eastAsia="仿宋_GB2312" w:hAnsi="微软雅黑"/>
          <w:color w:val="383838"/>
          <w:sz w:val="32"/>
          <w:szCs w:val="32"/>
        </w:rPr>
        <w:t>20</w:t>
      </w:r>
      <w:r>
        <w:rPr>
          <w:rFonts w:ascii="仿宋_GB2312" w:eastAsia="仿宋_GB2312" w:hAnsi="微软雅黑" w:hint="eastAsia"/>
          <w:color w:val="383838"/>
          <w:sz w:val="32"/>
          <w:szCs w:val="32"/>
        </w:rPr>
        <w:t>日至2025年</w:t>
      </w:r>
      <w:r w:rsidR="00B70E18">
        <w:rPr>
          <w:rFonts w:ascii="仿宋_GB2312" w:eastAsia="仿宋_GB2312" w:hAnsi="微软雅黑"/>
          <w:color w:val="383838"/>
          <w:sz w:val="32"/>
          <w:szCs w:val="32"/>
        </w:rPr>
        <w:t>9</w:t>
      </w:r>
      <w:r>
        <w:rPr>
          <w:rFonts w:ascii="仿宋_GB2312" w:eastAsia="仿宋_GB2312" w:hAnsi="微软雅黑" w:hint="eastAsia"/>
          <w:color w:val="383838"/>
          <w:sz w:val="32"/>
          <w:szCs w:val="32"/>
        </w:rPr>
        <w:t>月</w:t>
      </w:r>
      <w:r w:rsidR="00B70E18">
        <w:rPr>
          <w:rFonts w:ascii="仿宋_GB2312" w:eastAsia="仿宋_GB2312" w:hAnsi="微软雅黑"/>
          <w:color w:val="383838"/>
          <w:sz w:val="32"/>
          <w:szCs w:val="32"/>
        </w:rPr>
        <w:t>2</w:t>
      </w:r>
      <w:r>
        <w:rPr>
          <w:rFonts w:ascii="仿宋_GB2312" w:eastAsia="仿宋_GB2312" w:hAnsi="微软雅黑" w:hint="eastAsia"/>
          <w:color w:val="383838"/>
          <w:sz w:val="32"/>
          <w:szCs w:val="32"/>
        </w:rPr>
        <w:t>日。</w:t>
      </w:r>
    </w:p>
    <w:p w14:paraId="51D7A3B3" w14:textId="728CF1D6" w:rsidR="00C31B1E" w:rsidRDefault="00066C49">
      <w:pPr>
        <w:pStyle w:val="aa"/>
        <w:shd w:val="clear" w:color="auto" w:fill="FFFFFF"/>
        <w:spacing w:before="0" w:beforeAutospacing="0" w:after="0" w:afterAutospacing="0" w:line="240" w:lineRule="atLeast"/>
        <w:ind w:firstLine="640"/>
        <w:jc w:val="both"/>
        <w:textAlignment w:val="baseline"/>
        <w:rPr>
          <w:rFonts w:ascii="仿宋_GB2312" w:eastAsia="仿宋_GB2312" w:hAnsi="微软雅黑"/>
          <w:color w:val="383838"/>
          <w:sz w:val="32"/>
          <w:szCs w:val="32"/>
        </w:rPr>
      </w:pPr>
      <w:r>
        <w:rPr>
          <w:rFonts w:ascii="仿宋_GB2312" w:eastAsia="仿宋_GB2312" w:hAnsi="微软雅黑" w:hint="eastAsia"/>
          <w:color w:val="383838"/>
          <w:sz w:val="32"/>
          <w:szCs w:val="32"/>
        </w:rPr>
        <w:t>2.需求调研截止时间：2025年</w:t>
      </w:r>
      <w:r w:rsidR="00B70E18">
        <w:rPr>
          <w:rFonts w:ascii="仿宋_GB2312" w:eastAsia="仿宋_GB2312" w:hAnsi="微软雅黑"/>
          <w:color w:val="383838"/>
          <w:sz w:val="32"/>
          <w:szCs w:val="32"/>
        </w:rPr>
        <w:t>9</w:t>
      </w:r>
      <w:r>
        <w:rPr>
          <w:rFonts w:ascii="仿宋_GB2312" w:eastAsia="仿宋_GB2312" w:hAnsi="微软雅黑" w:hint="eastAsia"/>
          <w:color w:val="383838"/>
          <w:sz w:val="32"/>
          <w:szCs w:val="32"/>
        </w:rPr>
        <w:t>月</w:t>
      </w:r>
      <w:r w:rsidR="00B70E18">
        <w:rPr>
          <w:rFonts w:ascii="仿宋_GB2312" w:eastAsia="仿宋_GB2312" w:hAnsi="微软雅黑"/>
          <w:color w:val="383838"/>
          <w:sz w:val="32"/>
          <w:szCs w:val="32"/>
        </w:rPr>
        <w:t>2</w:t>
      </w:r>
      <w:r>
        <w:rPr>
          <w:rFonts w:ascii="仿宋_GB2312" w:eastAsia="仿宋_GB2312" w:hAnsi="微软雅黑" w:hint="eastAsia"/>
          <w:color w:val="383838"/>
          <w:sz w:val="32"/>
          <w:szCs w:val="32"/>
        </w:rPr>
        <w:t>日下午1</w:t>
      </w:r>
      <w:r>
        <w:rPr>
          <w:rFonts w:ascii="仿宋_GB2312" w:eastAsia="仿宋_GB2312" w:hAnsi="微软雅黑"/>
          <w:color w:val="383838"/>
          <w:sz w:val="32"/>
          <w:szCs w:val="32"/>
        </w:rPr>
        <w:t>5</w:t>
      </w:r>
      <w:r>
        <w:rPr>
          <w:rFonts w:ascii="仿宋_GB2312" w:eastAsia="仿宋_GB2312" w:hAnsi="微软雅黑" w:hint="eastAsia"/>
          <w:color w:val="383838"/>
          <w:sz w:val="32"/>
          <w:szCs w:val="32"/>
        </w:rPr>
        <w:t>:30。</w:t>
      </w:r>
    </w:p>
    <w:p w14:paraId="54F33496" w14:textId="77777777" w:rsidR="00C31B1E" w:rsidRDefault="00066C49">
      <w:pPr>
        <w:pStyle w:val="aa"/>
        <w:shd w:val="clear" w:color="auto" w:fill="FFFFFF"/>
        <w:spacing w:before="0" w:beforeAutospacing="0" w:after="0" w:afterAutospacing="0" w:line="240" w:lineRule="atLeast"/>
        <w:ind w:firstLine="640"/>
        <w:jc w:val="both"/>
        <w:textAlignment w:val="baseline"/>
        <w:rPr>
          <w:rFonts w:ascii="仿宋_GB2312" w:eastAsia="仿宋_GB2312" w:hAnsi="微软雅黑"/>
          <w:color w:val="383838"/>
          <w:sz w:val="32"/>
          <w:szCs w:val="32"/>
        </w:rPr>
      </w:pPr>
      <w:r>
        <w:rPr>
          <w:rFonts w:ascii="仿宋_GB2312" w:eastAsia="仿宋_GB2312" w:hAnsi="微软雅黑" w:hint="eastAsia"/>
          <w:color w:val="383838"/>
          <w:sz w:val="32"/>
          <w:szCs w:val="32"/>
        </w:rPr>
        <w:t>3.针对采购项目现面向</w:t>
      </w:r>
      <w:r>
        <w:rPr>
          <w:rFonts w:ascii="仿宋_GB2312" w:eastAsia="仿宋_GB2312" w:hint="eastAsia"/>
          <w:sz w:val="32"/>
          <w:szCs w:val="32"/>
        </w:rPr>
        <w:t>拥有自主可控安全产品能力的厂商</w:t>
      </w:r>
      <w:r>
        <w:rPr>
          <w:rFonts w:ascii="仿宋_GB2312" w:eastAsia="仿宋_GB2312" w:hAnsi="微软雅黑" w:hint="eastAsia"/>
          <w:color w:val="383838"/>
          <w:sz w:val="32"/>
          <w:szCs w:val="32"/>
        </w:rPr>
        <w:t>开展采购需求调查的工作，请了解相关行业发展、市场供给并具有代表性的</w:t>
      </w:r>
      <w:r>
        <w:rPr>
          <w:rFonts w:ascii="仿宋_GB2312" w:eastAsia="仿宋_GB2312" w:hint="eastAsia"/>
          <w:sz w:val="32"/>
          <w:szCs w:val="32"/>
        </w:rPr>
        <w:t>供应商</w:t>
      </w:r>
      <w:r>
        <w:rPr>
          <w:rFonts w:ascii="仿宋_GB2312" w:eastAsia="仿宋_GB2312" w:hAnsi="微软雅黑" w:hint="eastAsia"/>
          <w:color w:val="383838"/>
          <w:sz w:val="32"/>
          <w:szCs w:val="32"/>
        </w:rPr>
        <w:t>，就项目特点提出可行性的解决方案，方案应符合相关国家标准、行业标准、地方标准等标准、规范，也可以提出更好的建议供采购人参考。</w:t>
      </w:r>
    </w:p>
    <w:p w14:paraId="37AEB216" w14:textId="5A577FF4" w:rsidR="00C31B1E" w:rsidRDefault="00066C49">
      <w:pPr>
        <w:spacing w:line="240" w:lineRule="atLeast"/>
        <w:ind w:firstLineChars="200" w:firstLine="640"/>
        <w:rPr>
          <w:rFonts w:ascii="仿宋_GB2312" w:eastAsia="仿宋_GB2312" w:hAnsi="微软雅黑"/>
          <w:color w:val="383838"/>
          <w:sz w:val="32"/>
          <w:szCs w:val="32"/>
        </w:rPr>
      </w:pPr>
      <w:r>
        <w:rPr>
          <w:rFonts w:ascii="仿宋_GB2312" w:eastAsia="仿宋_GB2312" w:hAnsi="微软雅黑" w:hint="eastAsia"/>
          <w:color w:val="383838"/>
          <w:sz w:val="32"/>
          <w:szCs w:val="32"/>
        </w:rPr>
        <w:t>4.如需了解医院网络安全及信息安全相关情况，可</w:t>
      </w:r>
      <w:r>
        <w:rPr>
          <w:rFonts w:ascii="仿宋_GB2312" w:eastAsia="仿宋_GB2312" w:hint="eastAsia"/>
          <w:sz w:val="32"/>
          <w:szCs w:val="32"/>
        </w:rPr>
        <w:t>联系医院工作人员，预约现场踏察。</w:t>
      </w:r>
    </w:p>
    <w:p w14:paraId="11FB7E3F" w14:textId="77777777" w:rsidR="00C31B1E" w:rsidRDefault="00066C49">
      <w:pPr>
        <w:spacing w:line="240" w:lineRule="atLeast"/>
        <w:ind w:firstLineChars="200" w:firstLine="640"/>
        <w:rPr>
          <w:rFonts w:ascii="仿宋_GB2312" w:eastAsia="仿宋_GB2312" w:hAnsi="微软雅黑"/>
          <w:color w:val="383838"/>
          <w:sz w:val="32"/>
          <w:szCs w:val="32"/>
        </w:rPr>
      </w:pPr>
      <w:r>
        <w:rPr>
          <w:rFonts w:ascii="仿宋_GB2312" w:eastAsia="仿宋_GB2312" w:hAnsi="微软雅黑"/>
          <w:color w:val="383838"/>
          <w:sz w:val="32"/>
          <w:szCs w:val="32"/>
        </w:rPr>
        <w:t>5</w:t>
      </w:r>
      <w:r>
        <w:rPr>
          <w:rFonts w:ascii="仿宋_GB2312" w:eastAsia="仿宋_GB2312" w:hAnsi="微软雅黑" w:hint="eastAsia"/>
          <w:color w:val="383838"/>
          <w:sz w:val="32"/>
          <w:szCs w:val="32"/>
        </w:rPr>
        <w:t>．请有意愿参与的</w:t>
      </w:r>
      <w:r>
        <w:rPr>
          <w:rFonts w:ascii="仿宋_GB2312" w:eastAsia="仿宋_GB2312" w:hint="eastAsia"/>
          <w:sz w:val="32"/>
          <w:szCs w:val="32"/>
        </w:rPr>
        <w:t>厂商</w:t>
      </w:r>
      <w:r>
        <w:rPr>
          <w:rFonts w:ascii="仿宋_GB2312" w:eastAsia="仿宋_GB2312" w:hAnsi="微软雅黑" w:hint="eastAsia"/>
          <w:color w:val="383838"/>
          <w:sz w:val="32"/>
          <w:szCs w:val="32"/>
        </w:rPr>
        <w:t>在需求调研截止时间前，下载</w:t>
      </w:r>
      <w:r>
        <w:rPr>
          <w:rFonts w:ascii="仿宋_GB2312" w:eastAsia="仿宋_GB2312" w:hAnsi="微软雅黑" w:hint="eastAsia"/>
          <w:color w:val="383838"/>
          <w:sz w:val="32"/>
          <w:szCs w:val="32"/>
          <w:u w:val="single"/>
        </w:rPr>
        <w:t>（附件1）需求调查表</w:t>
      </w:r>
      <w:r>
        <w:rPr>
          <w:rFonts w:ascii="仿宋_GB2312" w:eastAsia="仿宋_GB2312" w:hAnsi="微软雅黑" w:hint="eastAsia"/>
          <w:color w:val="383838"/>
          <w:sz w:val="32"/>
          <w:szCs w:val="32"/>
        </w:rPr>
        <w:t>，按格式填写后盖章扫描（pdf版本），并同时提供调研问卷可编辑的word文件，文件名按“</w:t>
      </w:r>
      <w:r>
        <w:rPr>
          <w:rFonts w:ascii="仿宋_GB2312" w:eastAsia="仿宋_GB2312" w:hint="eastAsia"/>
          <w:sz w:val="32"/>
          <w:szCs w:val="32"/>
        </w:rPr>
        <w:t>长春市第六医院信息安全整改建设项目</w:t>
      </w:r>
      <w:r>
        <w:rPr>
          <w:rStyle w:val="ac"/>
          <w:rFonts w:ascii="仿宋_GB2312" w:eastAsia="仿宋_GB2312" w:hAnsi="inherit" w:hint="eastAsia"/>
          <w:b w:val="0"/>
          <w:bCs w:val="0"/>
          <w:color w:val="383838"/>
          <w:sz w:val="32"/>
          <w:szCs w:val="32"/>
        </w:rPr>
        <w:t>+厂商名称</w:t>
      </w:r>
      <w:r>
        <w:rPr>
          <w:rFonts w:ascii="仿宋_GB2312" w:eastAsia="仿宋_GB2312" w:hAnsi="微软雅黑" w:hint="eastAsia"/>
          <w:b/>
          <w:bCs/>
          <w:color w:val="383838"/>
          <w:sz w:val="32"/>
          <w:szCs w:val="32"/>
        </w:rPr>
        <w:t>”</w:t>
      </w:r>
      <w:r>
        <w:rPr>
          <w:rFonts w:ascii="仿宋_GB2312" w:eastAsia="仿宋_GB2312" w:hAnsi="微软雅黑" w:hint="eastAsia"/>
          <w:color w:val="383838"/>
          <w:sz w:val="32"/>
          <w:szCs w:val="32"/>
        </w:rPr>
        <w:t>命名，发送至邮箱：</w:t>
      </w:r>
      <w:r>
        <w:rPr>
          <w:rFonts w:ascii="仿宋_GB2312" w:eastAsia="仿宋_GB2312" w:hint="eastAsia"/>
          <w:sz w:val="32"/>
          <w:szCs w:val="32"/>
        </w:rPr>
        <w:t>8</w:t>
      </w:r>
      <w:r>
        <w:rPr>
          <w:rFonts w:ascii="仿宋_GB2312" w:eastAsia="仿宋_GB2312"/>
          <w:sz w:val="32"/>
          <w:szCs w:val="32"/>
        </w:rPr>
        <w:t>93072334@qq.com</w:t>
      </w:r>
      <w:r>
        <w:rPr>
          <w:rFonts w:ascii="仿宋_GB2312" w:eastAsia="仿宋_GB2312" w:hAnsi="微软雅黑"/>
          <w:color w:val="383838"/>
          <w:sz w:val="32"/>
          <w:szCs w:val="32"/>
        </w:rPr>
        <w:t xml:space="preserve"> </w:t>
      </w:r>
      <w:r>
        <w:rPr>
          <w:rFonts w:ascii="仿宋_GB2312" w:eastAsia="仿宋_GB2312" w:hAnsi="微软雅黑" w:hint="eastAsia"/>
          <w:color w:val="383838"/>
          <w:sz w:val="32"/>
          <w:szCs w:val="32"/>
        </w:rPr>
        <w:t>。</w:t>
      </w:r>
    </w:p>
    <w:p w14:paraId="4CC67322" w14:textId="77777777" w:rsidR="00C31B1E" w:rsidRDefault="00066C49">
      <w:pPr>
        <w:spacing w:line="240" w:lineRule="atLeast"/>
        <w:ind w:firstLineChars="200" w:firstLine="640"/>
        <w:rPr>
          <w:rFonts w:ascii="仿宋_GB2312" w:eastAsia="仿宋_GB2312" w:hAnsi="微软雅黑"/>
          <w:color w:val="383838"/>
          <w:sz w:val="32"/>
          <w:szCs w:val="32"/>
        </w:rPr>
      </w:pPr>
      <w:r>
        <w:rPr>
          <w:rFonts w:ascii="仿宋_GB2312" w:eastAsia="仿宋_GB2312" w:hAnsi="微软雅黑" w:hint="eastAsia"/>
          <w:color w:val="383838"/>
          <w:sz w:val="32"/>
          <w:szCs w:val="32"/>
        </w:rPr>
        <w:t>6、医院收到</w:t>
      </w:r>
      <w:r>
        <w:rPr>
          <w:rFonts w:ascii="仿宋_GB2312" w:eastAsia="仿宋_GB2312" w:hint="eastAsia"/>
          <w:sz w:val="32"/>
          <w:szCs w:val="32"/>
        </w:rPr>
        <w:t>厂商</w:t>
      </w:r>
      <w:r>
        <w:rPr>
          <w:rFonts w:ascii="仿宋_GB2312" w:eastAsia="仿宋_GB2312" w:hAnsi="微软雅黑" w:hint="eastAsia"/>
          <w:color w:val="383838"/>
          <w:sz w:val="32"/>
          <w:szCs w:val="32"/>
        </w:rPr>
        <w:t>的回复文件后，会组织资质审核，并做好登记汇总资料，现场汇报的具体时间和地点另行通知，汇报要求每家3</w:t>
      </w:r>
      <w:r>
        <w:rPr>
          <w:rFonts w:ascii="仿宋_GB2312" w:eastAsia="仿宋_GB2312" w:hAnsi="微软雅黑"/>
          <w:color w:val="383838"/>
          <w:sz w:val="32"/>
          <w:szCs w:val="32"/>
        </w:rPr>
        <w:t>0</w:t>
      </w:r>
      <w:r>
        <w:rPr>
          <w:rFonts w:ascii="仿宋_GB2312" w:eastAsia="仿宋_GB2312" w:hAnsi="微软雅黑" w:hint="eastAsia"/>
          <w:color w:val="383838"/>
          <w:sz w:val="32"/>
          <w:szCs w:val="32"/>
        </w:rPr>
        <w:t>分钟，其中汇报2</w:t>
      </w:r>
      <w:r>
        <w:rPr>
          <w:rFonts w:ascii="仿宋_GB2312" w:eastAsia="仿宋_GB2312" w:hAnsi="微软雅黑"/>
          <w:color w:val="383838"/>
          <w:sz w:val="32"/>
          <w:szCs w:val="32"/>
        </w:rPr>
        <w:t>0</w:t>
      </w:r>
      <w:r>
        <w:rPr>
          <w:rFonts w:ascii="仿宋_GB2312" w:eastAsia="仿宋_GB2312" w:hAnsi="微软雅黑" w:hint="eastAsia"/>
          <w:color w:val="383838"/>
          <w:sz w:val="32"/>
          <w:szCs w:val="32"/>
        </w:rPr>
        <w:t>分钟，双方交流</w:t>
      </w:r>
      <w:r>
        <w:rPr>
          <w:rFonts w:ascii="仿宋_GB2312" w:eastAsia="仿宋_GB2312" w:hAnsi="微软雅黑"/>
          <w:color w:val="383838"/>
          <w:sz w:val="32"/>
          <w:szCs w:val="32"/>
        </w:rPr>
        <w:t>10</w:t>
      </w:r>
      <w:r>
        <w:rPr>
          <w:rFonts w:ascii="仿宋_GB2312" w:eastAsia="仿宋_GB2312" w:hAnsi="微软雅黑" w:hint="eastAsia"/>
          <w:color w:val="383838"/>
          <w:sz w:val="32"/>
          <w:szCs w:val="32"/>
        </w:rPr>
        <w:t>分钟，先后顺序由抽签产生。</w:t>
      </w:r>
    </w:p>
    <w:p w14:paraId="0261B637" w14:textId="77777777" w:rsidR="00C31B1E" w:rsidRDefault="00066C49">
      <w:pPr>
        <w:spacing w:line="240" w:lineRule="atLeast"/>
        <w:ind w:firstLineChars="200" w:firstLine="640"/>
        <w:rPr>
          <w:rFonts w:ascii="黑体" w:eastAsia="黑体" w:hAnsi="黑体"/>
          <w:color w:val="383838"/>
          <w:sz w:val="32"/>
          <w:szCs w:val="32"/>
        </w:rPr>
      </w:pPr>
      <w:r>
        <w:rPr>
          <w:rFonts w:ascii="黑体" w:eastAsia="黑体" w:hAnsi="黑体" w:hint="eastAsia"/>
          <w:color w:val="383838"/>
          <w:sz w:val="32"/>
          <w:szCs w:val="32"/>
        </w:rPr>
        <w:t>六、</w:t>
      </w:r>
      <w:r>
        <w:rPr>
          <w:rFonts w:ascii="黑体" w:eastAsia="黑体" w:hAnsi="黑体" w:hint="eastAsia"/>
          <w:sz w:val="32"/>
          <w:szCs w:val="32"/>
        </w:rPr>
        <w:t>联系方式：</w:t>
      </w:r>
    </w:p>
    <w:p w14:paraId="6071935D" w14:textId="77777777" w:rsidR="00C31B1E" w:rsidRDefault="00066C49">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单位：长春市第六医院</w:t>
      </w:r>
    </w:p>
    <w:p w14:paraId="220DBCDB" w14:textId="77777777" w:rsidR="00C31B1E" w:rsidRDefault="00066C49">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地址：长春市宽城区亚泰北大街3188号，医院四楼信息科</w:t>
      </w:r>
    </w:p>
    <w:p w14:paraId="1C02E48E" w14:textId="77777777" w:rsidR="00C31B1E" w:rsidRDefault="00066C49">
      <w:pPr>
        <w:spacing w:line="240" w:lineRule="atLeast"/>
        <w:ind w:firstLineChars="200" w:firstLine="640"/>
        <w:rPr>
          <w:rFonts w:ascii="仿宋_GB2312" w:eastAsia="仿宋_GB2312" w:hAnsi="Noto Sans SC"/>
          <w:sz w:val="32"/>
          <w:szCs w:val="32"/>
        </w:rPr>
      </w:pPr>
      <w:r>
        <w:rPr>
          <w:rFonts w:ascii="仿宋_GB2312" w:eastAsia="仿宋_GB2312" w:hAnsi="Noto Sans SC" w:hint="eastAsia"/>
          <w:sz w:val="32"/>
          <w:szCs w:val="32"/>
        </w:rPr>
        <w:t xml:space="preserve">联系人：宁宇 </w:t>
      </w:r>
      <w:r>
        <w:rPr>
          <w:rFonts w:ascii="仿宋_GB2312" w:eastAsia="仿宋_GB2312" w:hAnsi="Noto Sans SC"/>
          <w:sz w:val="32"/>
          <w:szCs w:val="32"/>
        </w:rPr>
        <w:t xml:space="preserve">   </w:t>
      </w:r>
      <w:r>
        <w:rPr>
          <w:rFonts w:ascii="仿宋_GB2312" w:eastAsia="仿宋_GB2312" w:hAnsi="Noto Sans SC" w:hint="eastAsia"/>
          <w:sz w:val="32"/>
          <w:szCs w:val="32"/>
        </w:rPr>
        <w:t>联系电话：</w:t>
      </w:r>
      <w:r>
        <w:rPr>
          <w:rFonts w:ascii="仿宋_GB2312" w:eastAsia="仿宋_GB2312" w:hAnsi="Noto Sans SC"/>
          <w:sz w:val="32"/>
          <w:szCs w:val="32"/>
        </w:rPr>
        <w:t>0431-81968557/</w:t>
      </w:r>
      <w:r>
        <w:rPr>
          <w:rFonts w:ascii="仿宋_GB2312" w:eastAsia="仿宋_GB2312" w:hAnsi="Noto Sans SC" w:hint="eastAsia"/>
          <w:sz w:val="32"/>
          <w:szCs w:val="32"/>
        </w:rPr>
        <w:t>18946617256</w:t>
      </w:r>
    </w:p>
    <w:p w14:paraId="30A3B391" w14:textId="77777777" w:rsidR="00C31B1E" w:rsidRDefault="00066C49">
      <w:pPr>
        <w:spacing w:line="240" w:lineRule="atLeast"/>
        <w:ind w:firstLineChars="200" w:firstLine="640"/>
        <w:rPr>
          <w:rFonts w:ascii="仿宋_GB2312" w:eastAsia="仿宋_GB2312"/>
          <w:sz w:val="32"/>
          <w:szCs w:val="32"/>
        </w:rPr>
      </w:pPr>
      <w:r>
        <w:rPr>
          <w:rFonts w:ascii="仿宋_GB2312" w:eastAsia="仿宋_GB2312" w:hint="eastAsia"/>
          <w:sz w:val="32"/>
          <w:szCs w:val="32"/>
        </w:rPr>
        <w:lastRenderedPageBreak/>
        <w:t>电子邮箱：8</w:t>
      </w:r>
      <w:r>
        <w:rPr>
          <w:rFonts w:ascii="仿宋_GB2312" w:eastAsia="仿宋_GB2312"/>
          <w:sz w:val="32"/>
          <w:szCs w:val="32"/>
        </w:rPr>
        <w:t>93072334@qq.com</w:t>
      </w:r>
    </w:p>
    <w:p w14:paraId="386AE701" w14:textId="77777777" w:rsidR="00C31B1E" w:rsidRDefault="00066C49">
      <w:pPr>
        <w:spacing w:line="240" w:lineRule="atLeast"/>
        <w:ind w:firstLineChars="200" w:firstLine="640"/>
        <w:rPr>
          <w:rFonts w:ascii="仿宋_GB2312" w:eastAsia="仿宋_GB2312"/>
          <w:sz w:val="32"/>
          <w:szCs w:val="32"/>
        </w:rPr>
      </w:pPr>
      <w:r>
        <w:rPr>
          <w:rFonts w:ascii="仿宋_GB2312" w:eastAsia="仿宋_GB2312" w:hint="eastAsia"/>
          <w:sz w:val="32"/>
          <w:szCs w:val="32"/>
        </w:rPr>
        <w:t>（后附附件）</w:t>
      </w:r>
    </w:p>
    <w:p w14:paraId="5FA3AD69" w14:textId="77777777" w:rsidR="00C31B1E" w:rsidRDefault="00C31B1E">
      <w:pPr>
        <w:spacing w:line="240" w:lineRule="atLeast"/>
        <w:ind w:firstLineChars="200" w:firstLine="640"/>
        <w:jc w:val="right"/>
        <w:rPr>
          <w:rFonts w:ascii="仿宋_GB2312" w:eastAsia="仿宋_GB2312"/>
          <w:sz w:val="32"/>
          <w:szCs w:val="32"/>
        </w:rPr>
      </w:pPr>
    </w:p>
    <w:p w14:paraId="02F9CD85" w14:textId="31272E66" w:rsidR="00C31B1E" w:rsidRDefault="00C31B1E">
      <w:pPr>
        <w:spacing w:line="240" w:lineRule="atLeast"/>
        <w:ind w:firstLineChars="200" w:firstLine="640"/>
        <w:jc w:val="right"/>
        <w:rPr>
          <w:rFonts w:ascii="仿宋_GB2312" w:eastAsia="仿宋_GB2312"/>
          <w:sz w:val="32"/>
          <w:szCs w:val="32"/>
        </w:rPr>
      </w:pPr>
    </w:p>
    <w:p w14:paraId="472BBFB8" w14:textId="7466C650" w:rsidR="00066C49" w:rsidRDefault="00066C49">
      <w:pPr>
        <w:spacing w:line="240" w:lineRule="atLeast"/>
        <w:ind w:firstLineChars="200" w:firstLine="640"/>
        <w:jc w:val="right"/>
        <w:rPr>
          <w:rFonts w:ascii="仿宋_GB2312" w:eastAsia="仿宋_GB2312"/>
          <w:sz w:val="32"/>
          <w:szCs w:val="32"/>
        </w:rPr>
      </w:pPr>
    </w:p>
    <w:p w14:paraId="25D2EE6A" w14:textId="28111C05" w:rsidR="00066C49" w:rsidRDefault="00066C49">
      <w:pPr>
        <w:spacing w:line="240" w:lineRule="atLeast"/>
        <w:ind w:firstLineChars="200" w:firstLine="640"/>
        <w:jc w:val="right"/>
        <w:rPr>
          <w:rFonts w:ascii="仿宋_GB2312" w:eastAsia="仿宋_GB2312"/>
          <w:sz w:val="32"/>
          <w:szCs w:val="32"/>
        </w:rPr>
      </w:pPr>
    </w:p>
    <w:p w14:paraId="336CB88B" w14:textId="6CF08655" w:rsidR="00066C49" w:rsidRDefault="00066C49">
      <w:pPr>
        <w:spacing w:line="240" w:lineRule="atLeast"/>
        <w:ind w:firstLineChars="200" w:firstLine="640"/>
        <w:jc w:val="right"/>
        <w:rPr>
          <w:rFonts w:ascii="仿宋_GB2312" w:eastAsia="仿宋_GB2312"/>
          <w:sz w:val="32"/>
          <w:szCs w:val="32"/>
        </w:rPr>
      </w:pPr>
    </w:p>
    <w:p w14:paraId="625E62EA" w14:textId="5A05848C" w:rsidR="00066C49" w:rsidRDefault="00066C49">
      <w:pPr>
        <w:spacing w:line="240" w:lineRule="atLeast"/>
        <w:ind w:firstLineChars="200" w:firstLine="640"/>
        <w:jc w:val="right"/>
        <w:rPr>
          <w:rFonts w:ascii="仿宋_GB2312" w:eastAsia="仿宋_GB2312"/>
          <w:sz w:val="32"/>
          <w:szCs w:val="32"/>
        </w:rPr>
      </w:pPr>
    </w:p>
    <w:p w14:paraId="20BACB06" w14:textId="390B68B1" w:rsidR="00066C49" w:rsidRDefault="00066C49">
      <w:pPr>
        <w:spacing w:line="240" w:lineRule="atLeast"/>
        <w:ind w:firstLineChars="200" w:firstLine="640"/>
        <w:jc w:val="right"/>
        <w:rPr>
          <w:rFonts w:ascii="仿宋_GB2312" w:eastAsia="仿宋_GB2312"/>
          <w:sz w:val="32"/>
          <w:szCs w:val="32"/>
        </w:rPr>
      </w:pPr>
    </w:p>
    <w:p w14:paraId="05BC1B08" w14:textId="77777777" w:rsidR="00066C49" w:rsidRDefault="00066C49">
      <w:pPr>
        <w:spacing w:line="240" w:lineRule="atLeast"/>
        <w:ind w:firstLineChars="200" w:firstLine="640"/>
        <w:jc w:val="right"/>
        <w:rPr>
          <w:rFonts w:ascii="仿宋_GB2312" w:eastAsia="仿宋_GB2312"/>
          <w:sz w:val="32"/>
          <w:szCs w:val="32"/>
        </w:rPr>
      </w:pPr>
    </w:p>
    <w:p w14:paraId="056C1825" w14:textId="77777777" w:rsidR="00C31B1E" w:rsidRDefault="00C31B1E">
      <w:pPr>
        <w:spacing w:line="240" w:lineRule="atLeast"/>
        <w:ind w:firstLineChars="200" w:firstLine="640"/>
        <w:jc w:val="right"/>
        <w:rPr>
          <w:rFonts w:ascii="仿宋_GB2312" w:eastAsia="仿宋_GB2312"/>
          <w:sz w:val="32"/>
          <w:szCs w:val="32"/>
        </w:rPr>
      </w:pPr>
    </w:p>
    <w:p w14:paraId="63C6D9FE" w14:textId="76B750D1" w:rsidR="00C31B1E" w:rsidRDefault="00066C49">
      <w:pPr>
        <w:spacing w:line="240" w:lineRule="atLeast"/>
        <w:ind w:firstLineChars="200" w:firstLine="640"/>
        <w:jc w:val="right"/>
        <w:rPr>
          <w:rFonts w:ascii="仿宋_GB2312" w:eastAsia="仿宋_GB2312"/>
          <w:sz w:val="32"/>
          <w:szCs w:val="32"/>
        </w:rPr>
      </w:pPr>
      <w:r>
        <w:rPr>
          <w:rFonts w:ascii="仿宋_GB2312" w:eastAsia="仿宋_GB2312" w:hint="eastAsia"/>
          <w:sz w:val="32"/>
          <w:szCs w:val="32"/>
        </w:rPr>
        <w:t>二O二五年八月十九日</w:t>
      </w:r>
    </w:p>
    <w:p w14:paraId="1A03846D" w14:textId="6C2BEEF3" w:rsidR="00C31B1E" w:rsidRDefault="00C31B1E">
      <w:pPr>
        <w:spacing w:line="240" w:lineRule="atLeast"/>
        <w:ind w:firstLineChars="200" w:firstLine="640"/>
        <w:jc w:val="right"/>
        <w:rPr>
          <w:rFonts w:ascii="仿宋_GB2312" w:eastAsia="仿宋_GB2312"/>
          <w:sz w:val="32"/>
          <w:szCs w:val="32"/>
        </w:rPr>
      </w:pPr>
    </w:p>
    <w:p w14:paraId="6C7AC700" w14:textId="3D314C67" w:rsidR="00066C49" w:rsidRDefault="00066C49">
      <w:pPr>
        <w:spacing w:line="240" w:lineRule="atLeast"/>
        <w:ind w:firstLineChars="200" w:firstLine="640"/>
        <w:jc w:val="right"/>
        <w:rPr>
          <w:rFonts w:ascii="仿宋_GB2312" w:eastAsia="仿宋_GB2312"/>
          <w:sz w:val="32"/>
          <w:szCs w:val="32"/>
        </w:rPr>
      </w:pPr>
    </w:p>
    <w:p w14:paraId="274CD992" w14:textId="4A437AD3" w:rsidR="00066C49" w:rsidRDefault="00066C49">
      <w:pPr>
        <w:spacing w:line="240" w:lineRule="atLeast"/>
        <w:ind w:firstLineChars="200" w:firstLine="640"/>
        <w:jc w:val="right"/>
        <w:rPr>
          <w:rFonts w:ascii="仿宋_GB2312" w:eastAsia="仿宋_GB2312"/>
          <w:sz w:val="32"/>
          <w:szCs w:val="32"/>
        </w:rPr>
      </w:pPr>
    </w:p>
    <w:p w14:paraId="19CBC0C1" w14:textId="38AE6642" w:rsidR="00066C49" w:rsidRDefault="00066C49">
      <w:pPr>
        <w:spacing w:line="240" w:lineRule="atLeast"/>
        <w:ind w:firstLineChars="200" w:firstLine="640"/>
        <w:jc w:val="right"/>
        <w:rPr>
          <w:rFonts w:ascii="仿宋_GB2312" w:eastAsia="仿宋_GB2312"/>
          <w:sz w:val="32"/>
          <w:szCs w:val="32"/>
        </w:rPr>
      </w:pPr>
    </w:p>
    <w:p w14:paraId="1595CA05" w14:textId="2E73E5B4" w:rsidR="00066C49" w:rsidRDefault="00066C49">
      <w:pPr>
        <w:spacing w:line="240" w:lineRule="atLeast"/>
        <w:ind w:firstLineChars="200" w:firstLine="640"/>
        <w:jc w:val="right"/>
        <w:rPr>
          <w:rFonts w:ascii="仿宋_GB2312" w:eastAsia="仿宋_GB2312"/>
          <w:sz w:val="32"/>
          <w:szCs w:val="32"/>
        </w:rPr>
      </w:pPr>
    </w:p>
    <w:p w14:paraId="2F3FF399" w14:textId="4370F9D1" w:rsidR="00066C49" w:rsidRDefault="00066C49">
      <w:pPr>
        <w:spacing w:line="240" w:lineRule="atLeast"/>
        <w:ind w:firstLineChars="200" w:firstLine="640"/>
        <w:jc w:val="right"/>
        <w:rPr>
          <w:rFonts w:ascii="仿宋_GB2312" w:eastAsia="仿宋_GB2312"/>
          <w:sz w:val="32"/>
          <w:szCs w:val="32"/>
        </w:rPr>
      </w:pPr>
    </w:p>
    <w:p w14:paraId="602C9A78" w14:textId="2A2EDBBD" w:rsidR="00066C49" w:rsidRDefault="00066C49">
      <w:pPr>
        <w:spacing w:line="240" w:lineRule="atLeast"/>
        <w:ind w:firstLineChars="200" w:firstLine="640"/>
        <w:jc w:val="right"/>
        <w:rPr>
          <w:rFonts w:ascii="仿宋_GB2312" w:eastAsia="仿宋_GB2312"/>
          <w:sz w:val="32"/>
          <w:szCs w:val="32"/>
        </w:rPr>
      </w:pPr>
    </w:p>
    <w:p w14:paraId="62B0BBF2" w14:textId="0293E7CC" w:rsidR="00066C49" w:rsidRDefault="00066C49">
      <w:pPr>
        <w:spacing w:line="240" w:lineRule="atLeast"/>
        <w:ind w:firstLineChars="200" w:firstLine="640"/>
        <w:jc w:val="right"/>
        <w:rPr>
          <w:rFonts w:ascii="仿宋_GB2312" w:eastAsia="仿宋_GB2312"/>
          <w:sz w:val="32"/>
          <w:szCs w:val="32"/>
        </w:rPr>
      </w:pPr>
    </w:p>
    <w:p w14:paraId="7F30214C" w14:textId="77777777" w:rsidR="00FC4D52" w:rsidRDefault="00FC4D52">
      <w:pPr>
        <w:spacing w:line="240" w:lineRule="atLeast"/>
        <w:ind w:firstLineChars="200" w:firstLine="640"/>
        <w:jc w:val="right"/>
        <w:rPr>
          <w:rFonts w:ascii="仿宋_GB2312" w:eastAsia="仿宋_GB2312"/>
          <w:sz w:val="32"/>
          <w:szCs w:val="32"/>
        </w:rPr>
      </w:pPr>
    </w:p>
    <w:p w14:paraId="57FA6C1B" w14:textId="77777777" w:rsidR="00C31B1E" w:rsidRDefault="00C31B1E">
      <w:pPr>
        <w:spacing w:line="240" w:lineRule="atLeast"/>
        <w:ind w:firstLineChars="200" w:firstLine="640"/>
        <w:jc w:val="right"/>
        <w:rPr>
          <w:rFonts w:ascii="仿宋_GB2312" w:eastAsia="仿宋_GB2312"/>
          <w:sz w:val="32"/>
          <w:szCs w:val="32"/>
        </w:rPr>
      </w:pPr>
    </w:p>
    <w:p w14:paraId="56B8F333" w14:textId="77777777" w:rsidR="00C31B1E" w:rsidRDefault="00066C49">
      <w:pPr>
        <w:rPr>
          <w:rFonts w:ascii="宋体" w:hAnsi="宋体"/>
          <w:b/>
          <w:bCs/>
          <w:sz w:val="28"/>
          <w:szCs w:val="28"/>
        </w:rPr>
      </w:pPr>
      <w:bookmarkStart w:id="2" w:name="_Toc2217"/>
      <w:r>
        <w:rPr>
          <w:rFonts w:ascii="宋体" w:hAnsi="宋体" w:hint="eastAsia"/>
          <w:b/>
          <w:bCs/>
          <w:sz w:val="28"/>
          <w:szCs w:val="28"/>
        </w:rPr>
        <w:lastRenderedPageBreak/>
        <w:t>附件：</w:t>
      </w:r>
    </w:p>
    <w:p w14:paraId="29D8B28A" w14:textId="77777777" w:rsidR="00C31B1E" w:rsidRDefault="00C31B1E">
      <w:pPr>
        <w:widowControl/>
        <w:spacing w:line="720" w:lineRule="auto"/>
        <w:jc w:val="center"/>
        <w:rPr>
          <w:rFonts w:ascii="宋体" w:hAnsi="宋体" w:cs="宋体"/>
          <w:b/>
          <w:bCs/>
          <w:sz w:val="72"/>
          <w:szCs w:val="72"/>
        </w:rPr>
      </w:pPr>
    </w:p>
    <w:p w14:paraId="0684A2E5" w14:textId="77777777" w:rsidR="00C31B1E" w:rsidRDefault="00C31B1E">
      <w:pPr>
        <w:widowControl/>
        <w:spacing w:line="720" w:lineRule="auto"/>
        <w:jc w:val="center"/>
        <w:rPr>
          <w:rFonts w:ascii="宋体" w:hAnsi="宋体" w:cs="宋体"/>
          <w:b/>
          <w:bCs/>
          <w:sz w:val="72"/>
          <w:szCs w:val="72"/>
        </w:rPr>
      </w:pPr>
    </w:p>
    <w:p w14:paraId="794627B4" w14:textId="77777777" w:rsidR="00C31B1E" w:rsidRDefault="00C31B1E">
      <w:pPr>
        <w:rPr>
          <w:rFonts w:ascii="宋体" w:hAnsi="宋体"/>
          <w:b/>
          <w:bCs/>
        </w:rPr>
      </w:pPr>
    </w:p>
    <w:p w14:paraId="136E20D9" w14:textId="77777777" w:rsidR="00C31B1E" w:rsidRDefault="00066C49">
      <w:pPr>
        <w:widowControl/>
        <w:spacing w:line="720" w:lineRule="auto"/>
        <w:jc w:val="center"/>
        <w:rPr>
          <w:rFonts w:ascii="宋体" w:hAnsi="宋体" w:cs="宋体"/>
          <w:b/>
          <w:bCs/>
          <w:sz w:val="72"/>
          <w:szCs w:val="72"/>
        </w:rPr>
      </w:pPr>
      <w:r>
        <w:rPr>
          <w:rFonts w:ascii="宋体" w:hAnsi="宋体" w:cs="宋体" w:hint="eastAsia"/>
          <w:b/>
          <w:bCs/>
          <w:sz w:val="72"/>
          <w:szCs w:val="72"/>
        </w:rPr>
        <w:t>需求调研报名资料</w:t>
      </w:r>
    </w:p>
    <w:p w14:paraId="02EEF370" w14:textId="77777777" w:rsidR="00C31B1E" w:rsidRDefault="00C31B1E">
      <w:pPr>
        <w:widowControl/>
        <w:spacing w:line="360" w:lineRule="auto"/>
        <w:rPr>
          <w:rFonts w:ascii="宋体" w:hAnsi="宋体" w:cs="宋体"/>
          <w:color w:val="515056"/>
          <w:kern w:val="0"/>
          <w:sz w:val="31"/>
          <w:szCs w:val="31"/>
          <w:lang w:bidi="ar"/>
        </w:rPr>
      </w:pPr>
    </w:p>
    <w:p w14:paraId="23FDB18F" w14:textId="77777777" w:rsidR="00C31B1E" w:rsidRDefault="00C31B1E">
      <w:pPr>
        <w:widowControl/>
        <w:spacing w:line="360" w:lineRule="auto"/>
        <w:rPr>
          <w:rFonts w:ascii="宋体" w:hAnsi="宋体" w:cs="宋体"/>
          <w:color w:val="515056"/>
          <w:kern w:val="0"/>
          <w:sz w:val="31"/>
          <w:szCs w:val="31"/>
          <w:lang w:bidi="ar"/>
        </w:rPr>
      </w:pPr>
    </w:p>
    <w:tbl>
      <w:tblPr>
        <w:tblpPr w:leftFromText="180" w:rightFromText="180" w:vertAnchor="text" w:horzAnchor="page" w:tblpXSpec="center" w:tblpY="622"/>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808"/>
        <w:gridCol w:w="6714"/>
      </w:tblGrid>
      <w:tr w:rsidR="00C31B1E" w14:paraId="1A9DB412" w14:textId="77777777">
        <w:tc>
          <w:tcPr>
            <w:tcW w:w="1808" w:type="dxa"/>
          </w:tcPr>
          <w:p w14:paraId="56917253" w14:textId="77777777" w:rsidR="00C31B1E" w:rsidRDefault="00066C49">
            <w:pPr>
              <w:rPr>
                <w:rFonts w:ascii="宋体" w:hAnsi="宋体"/>
                <w:b/>
                <w:bCs/>
                <w:sz w:val="28"/>
                <w:szCs w:val="28"/>
              </w:rPr>
            </w:pPr>
            <w:r>
              <w:rPr>
                <w:rFonts w:ascii="宋体" w:hAnsi="宋体" w:hint="eastAsia"/>
                <w:b/>
                <w:bCs/>
                <w:sz w:val="28"/>
                <w:szCs w:val="28"/>
              </w:rPr>
              <w:t>项目名称：</w:t>
            </w:r>
          </w:p>
        </w:tc>
        <w:tc>
          <w:tcPr>
            <w:tcW w:w="6714" w:type="dxa"/>
          </w:tcPr>
          <w:p w14:paraId="24DBAD8D" w14:textId="77777777" w:rsidR="00C31B1E" w:rsidRDefault="00C31B1E">
            <w:pPr>
              <w:spacing w:line="240" w:lineRule="atLeast"/>
              <w:rPr>
                <w:rFonts w:ascii="仿宋_GB2312" w:eastAsia="仿宋_GB2312" w:hAnsi="Microsoft YaHei UI"/>
                <w:sz w:val="32"/>
                <w:szCs w:val="32"/>
                <w:shd w:val="clear" w:color="auto" w:fill="FFFFFF"/>
              </w:rPr>
            </w:pPr>
          </w:p>
        </w:tc>
      </w:tr>
      <w:tr w:rsidR="00C31B1E" w14:paraId="4C2A517D" w14:textId="77777777">
        <w:tc>
          <w:tcPr>
            <w:tcW w:w="1808" w:type="dxa"/>
          </w:tcPr>
          <w:p w14:paraId="222E148E" w14:textId="77777777" w:rsidR="00C31B1E" w:rsidRDefault="00066C49">
            <w:pPr>
              <w:rPr>
                <w:rFonts w:ascii="宋体" w:hAnsi="宋体"/>
                <w:b/>
                <w:bCs/>
                <w:sz w:val="28"/>
                <w:szCs w:val="28"/>
              </w:rPr>
            </w:pPr>
            <w:r>
              <w:rPr>
                <w:rFonts w:ascii="宋体" w:hAnsi="宋体" w:hint="eastAsia"/>
                <w:b/>
                <w:bCs/>
                <w:sz w:val="28"/>
                <w:szCs w:val="28"/>
              </w:rPr>
              <w:t>厂商名称：</w:t>
            </w:r>
          </w:p>
        </w:tc>
        <w:tc>
          <w:tcPr>
            <w:tcW w:w="6714" w:type="dxa"/>
          </w:tcPr>
          <w:p w14:paraId="5CD756D0" w14:textId="77777777" w:rsidR="00C31B1E" w:rsidRDefault="00C31B1E">
            <w:pPr>
              <w:rPr>
                <w:rFonts w:ascii="宋体" w:hAnsi="宋体"/>
                <w:b/>
                <w:bCs/>
                <w:sz w:val="28"/>
                <w:szCs w:val="28"/>
              </w:rPr>
            </w:pPr>
          </w:p>
        </w:tc>
      </w:tr>
      <w:tr w:rsidR="00C31B1E" w14:paraId="6E776A7D" w14:textId="77777777">
        <w:tc>
          <w:tcPr>
            <w:tcW w:w="1808" w:type="dxa"/>
          </w:tcPr>
          <w:p w14:paraId="7671F028" w14:textId="77777777" w:rsidR="00C31B1E" w:rsidRDefault="00066C49">
            <w:pPr>
              <w:rPr>
                <w:rFonts w:ascii="宋体" w:hAnsi="宋体"/>
                <w:b/>
                <w:bCs/>
                <w:sz w:val="28"/>
                <w:szCs w:val="28"/>
              </w:rPr>
            </w:pPr>
            <w:r>
              <w:rPr>
                <w:rFonts w:ascii="宋体" w:hAnsi="宋体" w:hint="eastAsia"/>
                <w:b/>
                <w:bCs/>
                <w:sz w:val="28"/>
                <w:szCs w:val="28"/>
              </w:rPr>
              <w:t>联系人</w:t>
            </w:r>
            <w:r>
              <w:rPr>
                <w:rFonts w:ascii="宋体" w:hAnsi="宋体" w:hint="eastAsia"/>
                <w:b/>
                <w:bCs/>
                <w:sz w:val="28"/>
                <w:szCs w:val="28"/>
              </w:rPr>
              <w:t xml:space="preserve"> </w:t>
            </w:r>
            <w:r>
              <w:rPr>
                <w:rFonts w:ascii="宋体" w:hAnsi="宋体" w:hint="eastAsia"/>
                <w:b/>
                <w:bCs/>
                <w:sz w:val="28"/>
                <w:szCs w:val="28"/>
              </w:rPr>
              <w:t>：</w:t>
            </w:r>
          </w:p>
        </w:tc>
        <w:tc>
          <w:tcPr>
            <w:tcW w:w="6714" w:type="dxa"/>
          </w:tcPr>
          <w:p w14:paraId="0C1721C6" w14:textId="77777777" w:rsidR="00C31B1E" w:rsidRDefault="00C31B1E">
            <w:pPr>
              <w:rPr>
                <w:rFonts w:ascii="宋体" w:hAnsi="宋体"/>
                <w:b/>
                <w:bCs/>
                <w:sz w:val="28"/>
                <w:szCs w:val="28"/>
              </w:rPr>
            </w:pPr>
          </w:p>
        </w:tc>
      </w:tr>
      <w:tr w:rsidR="00C31B1E" w14:paraId="347BEF92" w14:textId="77777777">
        <w:tc>
          <w:tcPr>
            <w:tcW w:w="1808" w:type="dxa"/>
          </w:tcPr>
          <w:p w14:paraId="763D3B23" w14:textId="77777777" w:rsidR="00C31B1E" w:rsidRDefault="00066C49">
            <w:pPr>
              <w:rPr>
                <w:rFonts w:ascii="宋体" w:hAnsi="宋体"/>
                <w:b/>
                <w:bCs/>
                <w:sz w:val="28"/>
                <w:szCs w:val="28"/>
              </w:rPr>
            </w:pPr>
            <w:r>
              <w:rPr>
                <w:rFonts w:ascii="宋体" w:hAnsi="宋体" w:hint="eastAsia"/>
                <w:b/>
                <w:bCs/>
                <w:sz w:val="28"/>
                <w:szCs w:val="28"/>
              </w:rPr>
              <w:t>联系方式：</w:t>
            </w:r>
          </w:p>
        </w:tc>
        <w:tc>
          <w:tcPr>
            <w:tcW w:w="6714" w:type="dxa"/>
          </w:tcPr>
          <w:p w14:paraId="2612A620" w14:textId="77777777" w:rsidR="00C31B1E" w:rsidRDefault="00C31B1E">
            <w:pPr>
              <w:rPr>
                <w:rFonts w:ascii="宋体" w:hAnsi="宋体"/>
                <w:b/>
                <w:bCs/>
                <w:sz w:val="28"/>
                <w:szCs w:val="28"/>
              </w:rPr>
            </w:pPr>
          </w:p>
        </w:tc>
      </w:tr>
      <w:tr w:rsidR="00C31B1E" w14:paraId="4662AA61" w14:textId="77777777">
        <w:tc>
          <w:tcPr>
            <w:tcW w:w="1808" w:type="dxa"/>
          </w:tcPr>
          <w:p w14:paraId="11A274A1" w14:textId="77777777" w:rsidR="00C31B1E" w:rsidRDefault="00066C49">
            <w:pPr>
              <w:rPr>
                <w:rFonts w:ascii="宋体" w:hAnsi="宋体"/>
                <w:b/>
                <w:bCs/>
                <w:sz w:val="28"/>
                <w:szCs w:val="28"/>
              </w:rPr>
            </w:pPr>
            <w:r>
              <w:rPr>
                <w:rFonts w:ascii="宋体" w:hAnsi="宋体" w:hint="eastAsia"/>
                <w:b/>
                <w:bCs/>
                <w:sz w:val="28"/>
                <w:szCs w:val="28"/>
              </w:rPr>
              <w:t>邮箱：</w:t>
            </w:r>
          </w:p>
        </w:tc>
        <w:tc>
          <w:tcPr>
            <w:tcW w:w="6714" w:type="dxa"/>
          </w:tcPr>
          <w:p w14:paraId="20610DFF" w14:textId="77777777" w:rsidR="00C31B1E" w:rsidRDefault="00C31B1E">
            <w:pPr>
              <w:rPr>
                <w:rFonts w:ascii="宋体" w:hAnsi="宋体"/>
                <w:b/>
                <w:bCs/>
                <w:sz w:val="28"/>
                <w:szCs w:val="28"/>
              </w:rPr>
            </w:pPr>
          </w:p>
        </w:tc>
      </w:tr>
    </w:tbl>
    <w:p w14:paraId="78042709" w14:textId="77777777" w:rsidR="00C31B1E" w:rsidRDefault="00C31B1E"/>
    <w:p w14:paraId="525A76D6" w14:textId="77777777" w:rsidR="00C31B1E" w:rsidRDefault="00066C49">
      <w:pPr>
        <w:jc w:val="center"/>
        <w:outlineLvl w:val="0"/>
        <w:rPr>
          <w:rFonts w:ascii="仿宋_GB2312" w:eastAsia="仿宋_GB2312" w:hAnsi="宋体" w:cs="宋体"/>
          <w:b/>
          <w:bCs/>
          <w:sz w:val="32"/>
          <w:szCs w:val="32"/>
        </w:rPr>
      </w:pPr>
      <w:r>
        <w:rPr>
          <w:rFonts w:ascii="宋体" w:hAnsi="宋体" w:cs="宋体" w:hint="eastAsia"/>
          <w:b/>
          <w:bCs/>
          <w:sz w:val="28"/>
          <w:szCs w:val="28"/>
        </w:rPr>
        <w:br w:type="page"/>
      </w:r>
      <w:r>
        <w:rPr>
          <w:rFonts w:ascii="仿宋_GB2312" w:eastAsia="仿宋_GB2312" w:hAnsi="宋体" w:cs="宋体" w:hint="eastAsia"/>
          <w:b/>
          <w:bCs/>
          <w:sz w:val="32"/>
          <w:szCs w:val="32"/>
        </w:rPr>
        <w:lastRenderedPageBreak/>
        <w:t>声 明</w:t>
      </w:r>
    </w:p>
    <w:p w14:paraId="738DBF3D" w14:textId="77777777" w:rsidR="00C31B1E" w:rsidRDefault="00C31B1E">
      <w:pPr>
        <w:rPr>
          <w:rFonts w:ascii="仿宋_GB2312" w:eastAsia="仿宋_GB2312" w:hAnsi="宋体"/>
          <w:sz w:val="32"/>
          <w:szCs w:val="32"/>
        </w:rPr>
      </w:pPr>
    </w:p>
    <w:p w14:paraId="27BB4B4F"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1、本次调研仅作为采购人编制采购需求的参考，参与本次调研并不代表取得订单。</w:t>
      </w:r>
    </w:p>
    <w:p w14:paraId="4D612C6A"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2、本次调研的项目需求为本项目的初步需求，采购人可视调研情况进行调整。</w:t>
      </w:r>
    </w:p>
    <w:p w14:paraId="5BAD6A2B"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3、本项目严禁各</w:t>
      </w:r>
      <w:r>
        <w:rPr>
          <w:rFonts w:ascii="仿宋_GB2312" w:eastAsia="仿宋_GB2312" w:hint="eastAsia"/>
          <w:sz w:val="32"/>
          <w:szCs w:val="32"/>
        </w:rPr>
        <w:t>厂商</w:t>
      </w:r>
      <w:r>
        <w:rPr>
          <w:rFonts w:ascii="仿宋_GB2312" w:eastAsia="仿宋_GB2312" w:hAnsi="宋体" w:hint="eastAsia"/>
          <w:sz w:val="32"/>
          <w:szCs w:val="32"/>
        </w:rPr>
        <w:t>进行恶意串通、恶意竞争或其它违规行为，一经查实，将上报采购人。</w:t>
      </w:r>
    </w:p>
    <w:p w14:paraId="1B365DC8"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4、厂商需为本次调研提交的所有资料真实性负责。</w:t>
      </w:r>
    </w:p>
    <w:p w14:paraId="45AE327B"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5、厂商提供的所有调研材料，均需加盖公章。</w:t>
      </w:r>
    </w:p>
    <w:p w14:paraId="4523DAB0" w14:textId="77777777" w:rsidR="00C31B1E" w:rsidRDefault="00C31B1E">
      <w:pPr>
        <w:spacing w:line="360" w:lineRule="auto"/>
        <w:ind w:firstLineChars="200" w:firstLine="640"/>
        <w:rPr>
          <w:rFonts w:ascii="仿宋_GB2312" w:eastAsia="仿宋_GB2312" w:hAnsi="宋体"/>
          <w:sz w:val="32"/>
          <w:szCs w:val="32"/>
        </w:rPr>
      </w:pPr>
    </w:p>
    <w:p w14:paraId="34206A23" w14:textId="77777777" w:rsidR="00C31B1E" w:rsidRDefault="00C31B1E">
      <w:pPr>
        <w:spacing w:line="360" w:lineRule="auto"/>
        <w:ind w:firstLineChars="200" w:firstLine="640"/>
        <w:rPr>
          <w:rFonts w:ascii="仿宋_GB2312" w:eastAsia="仿宋_GB2312" w:hAnsi="宋体"/>
          <w:sz w:val="32"/>
          <w:szCs w:val="32"/>
        </w:rPr>
      </w:pPr>
    </w:p>
    <w:p w14:paraId="0E50F56C" w14:textId="77777777" w:rsidR="00C31B1E" w:rsidRDefault="00C31B1E">
      <w:pPr>
        <w:spacing w:line="360" w:lineRule="auto"/>
        <w:ind w:firstLineChars="200" w:firstLine="560"/>
        <w:rPr>
          <w:rFonts w:ascii="宋体" w:hAnsi="宋体"/>
          <w:sz w:val="28"/>
          <w:szCs w:val="28"/>
        </w:rPr>
      </w:pPr>
    </w:p>
    <w:p w14:paraId="0BAF0E46" w14:textId="77777777" w:rsidR="00C31B1E" w:rsidRDefault="00C31B1E">
      <w:pPr>
        <w:spacing w:line="360" w:lineRule="auto"/>
        <w:ind w:firstLineChars="200" w:firstLine="560"/>
        <w:rPr>
          <w:rFonts w:ascii="宋体" w:hAnsi="宋体"/>
          <w:sz w:val="28"/>
          <w:szCs w:val="28"/>
        </w:rPr>
      </w:pPr>
    </w:p>
    <w:p w14:paraId="42BA1EF7" w14:textId="77777777" w:rsidR="00C31B1E" w:rsidRDefault="00C31B1E">
      <w:pPr>
        <w:spacing w:line="360" w:lineRule="auto"/>
        <w:ind w:firstLineChars="200" w:firstLine="560"/>
        <w:rPr>
          <w:rFonts w:ascii="宋体" w:hAnsi="宋体"/>
          <w:sz w:val="28"/>
          <w:szCs w:val="28"/>
        </w:rPr>
      </w:pPr>
    </w:p>
    <w:p w14:paraId="12DC7820" w14:textId="77777777" w:rsidR="00C31B1E" w:rsidRDefault="00C31B1E">
      <w:pPr>
        <w:spacing w:line="360" w:lineRule="auto"/>
        <w:ind w:firstLineChars="200" w:firstLine="560"/>
        <w:rPr>
          <w:rFonts w:ascii="宋体" w:hAnsi="宋体"/>
          <w:sz w:val="28"/>
          <w:szCs w:val="28"/>
        </w:rPr>
      </w:pPr>
    </w:p>
    <w:p w14:paraId="272B78C5" w14:textId="77777777" w:rsidR="00C31B1E" w:rsidRDefault="00C31B1E">
      <w:pPr>
        <w:spacing w:line="360" w:lineRule="auto"/>
        <w:ind w:firstLineChars="200" w:firstLine="560"/>
        <w:rPr>
          <w:rFonts w:ascii="宋体" w:hAnsi="宋体"/>
          <w:sz w:val="28"/>
          <w:szCs w:val="28"/>
        </w:rPr>
      </w:pPr>
    </w:p>
    <w:p w14:paraId="23F266DA" w14:textId="77777777" w:rsidR="00C31B1E" w:rsidRDefault="00C31B1E">
      <w:pPr>
        <w:spacing w:line="360" w:lineRule="auto"/>
        <w:ind w:firstLineChars="200" w:firstLine="560"/>
        <w:rPr>
          <w:rFonts w:ascii="宋体" w:hAnsi="宋体"/>
          <w:sz w:val="28"/>
          <w:szCs w:val="28"/>
        </w:rPr>
      </w:pPr>
    </w:p>
    <w:p w14:paraId="02E4A9BE" w14:textId="77777777" w:rsidR="00C31B1E" w:rsidRDefault="00C31B1E">
      <w:pPr>
        <w:spacing w:line="360" w:lineRule="auto"/>
        <w:ind w:firstLineChars="200" w:firstLine="560"/>
        <w:rPr>
          <w:rFonts w:ascii="宋体" w:hAnsi="宋体"/>
          <w:sz w:val="28"/>
          <w:szCs w:val="28"/>
        </w:rPr>
      </w:pPr>
    </w:p>
    <w:p w14:paraId="41807D78" w14:textId="77777777" w:rsidR="00C31B1E" w:rsidRDefault="00C31B1E">
      <w:pPr>
        <w:spacing w:line="360" w:lineRule="auto"/>
        <w:ind w:firstLineChars="200" w:firstLine="560"/>
        <w:rPr>
          <w:rFonts w:ascii="宋体" w:hAnsi="宋体"/>
          <w:sz w:val="28"/>
          <w:szCs w:val="28"/>
        </w:rPr>
      </w:pPr>
    </w:p>
    <w:p w14:paraId="16CF11DA" w14:textId="77777777" w:rsidR="00C31B1E" w:rsidRDefault="00C31B1E">
      <w:pPr>
        <w:spacing w:line="360" w:lineRule="auto"/>
        <w:ind w:firstLineChars="200" w:firstLine="560"/>
        <w:rPr>
          <w:rFonts w:ascii="宋体" w:hAnsi="宋体"/>
          <w:sz w:val="28"/>
          <w:szCs w:val="28"/>
        </w:rPr>
      </w:pPr>
    </w:p>
    <w:p w14:paraId="2EFEC86A" w14:textId="77777777" w:rsidR="00C31B1E" w:rsidRDefault="00C31B1E">
      <w:pPr>
        <w:spacing w:line="360" w:lineRule="auto"/>
        <w:ind w:firstLineChars="200" w:firstLine="560"/>
        <w:rPr>
          <w:rFonts w:ascii="宋体" w:hAnsi="宋体"/>
          <w:sz w:val="28"/>
          <w:szCs w:val="28"/>
        </w:rPr>
      </w:pPr>
    </w:p>
    <w:p w14:paraId="6EAA0D13" w14:textId="77777777" w:rsidR="00C31B1E" w:rsidRDefault="00C31B1E">
      <w:pPr>
        <w:spacing w:line="360" w:lineRule="auto"/>
        <w:ind w:firstLineChars="200" w:firstLine="560"/>
        <w:rPr>
          <w:rFonts w:ascii="宋体" w:hAnsi="宋体" w:cs="宋体"/>
          <w:b/>
          <w:bCs/>
          <w:sz w:val="28"/>
          <w:szCs w:val="28"/>
        </w:rPr>
      </w:pPr>
    </w:p>
    <w:bookmarkEnd w:id="2"/>
    <w:p w14:paraId="2AD35ABA" w14:textId="77777777" w:rsidR="00C31B1E" w:rsidRDefault="00066C49">
      <w:pPr>
        <w:spacing w:line="240" w:lineRule="atLeast"/>
        <w:jc w:val="center"/>
        <w:rPr>
          <w:rFonts w:ascii="宋体" w:eastAsia="宋体" w:hAnsi="宋体"/>
          <w:b/>
          <w:bCs/>
          <w:sz w:val="44"/>
          <w:szCs w:val="44"/>
        </w:rPr>
      </w:pPr>
      <w:r>
        <w:rPr>
          <w:rFonts w:ascii="宋体" w:eastAsia="宋体" w:hAnsi="宋体" w:hint="eastAsia"/>
          <w:b/>
          <w:bCs/>
          <w:sz w:val="44"/>
          <w:szCs w:val="44"/>
        </w:rPr>
        <w:t>长春市第六医院</w:t>
      </w:r>
    </w:p>
    <w:p w14:paraId="3B2B6C01" w14:textId="77777777" w:rsidR="00C31B1E" w:rsidRDefault="00066C49">
      <w:pPr>
        <w:jc w:val="center"/>
        <w:rPr>
          <w:rFonts w:ascii="宋体" w:eastAsia="宋体" w:hAnsi="宋体"/>
          <w:b/>
          <w:bCs/>
          <w:sz w:val="44"/>
          <w:szCs w:val="44"/>
        </w:rPr>
      </w:pPr>
      <w:r>
        <w:rPr>
          <w:rFonts w:ascii="宋体" w:eastAsia="宋体" w:hAnsi="宋体" w:hint="eastAsia"/>
          <w:b/>
          <w:bCs/>
          <w:sz w:val="44"/>
          <w:szCs w:val="44"/>
        </w:rPr>
        <w:t>“医院基础网络改造建设项目”建设方案</w:t>
      </w:r>
    </w:p>
    <w:p w14:paraId="5063139D" w14:textId="77777777" w:rsidR="00C31B1E" w:rsidRDefault="00066C49">
      <w:pPr>
        <w:jc w:val="center"/>
        <w:rPr>
          <w:rFonts w:ascii="宋体" w:eastAsia="宋体" w:hAnsi="宋体"/>
          <w:b/>
          <w:bCs/>
          <w:sz w:val="44"/>
          <w:szCs w:val="44"/>
        </w:rPr>
      </w:pPr>
      <w:r>
        <w:rPr>
          <w:rFonts w:ascii="宋体" w:eastAsia="宋体" w:hAnsi="宋体" w:hint="eastAsia"/>
          <w:b/>
          <w:bCs/>
          <w:sz w:val="44"/>
          <w:szCs w:val="44"/>
        </w:rPr>
        <w:t>的调研回复</w:t>
      </w:r>
    </w:p>
    <w:p w14:paraId="03F4501F" w14:textId="77777777" w:rsidR="00C31B1E" w:rsidRDefault="00C31B1E">
      <w:pPr>
        <w:spacing w:line="240" w:lineRule="atLeast"/>
        <w:ind w:firstLineChars="200" w:firstLine="640"/>
        <w:rPr>
          <w:rFonts w:ascii="宋体" w:eastAsia="宋体" w:hAnsi="宋体"/>
          <w:sz w:val="32"/>
          <w:szCs w:val="32"/>
        </w:rPr>
      </w:pPr>
    </w:p>
    <w:p w14:paraId="4EB25FD2" w14:textId="77777777" w:rsidR="00C31B1E" w:rsidRDefault="00066C49">
      <w:pPr>
        <w:spacing w:line="240" w:lineRule="atLeast"/>
        <w:rPr>
          <w:rFonts w:ascii="宋体" w:eastAsia="宋体" w:hAnsi="宋体"/>
          <w:sz w:val="32"/>
          <w:szCs w:val="32"/>
        </w:rPr>
      </w:pPr>
      <w:r>
        <w:rPr>
          <w:rFonts w:ascii="宋体" w:eastAsia="宋体" w:hAnsi="宋体" w:hint="eastAsia"/>
          <w:sz w:val="32"/>
          <w:szCs w:val="32"/>
        </w:rPr>
        <w:t>长春市第六医院：</w:t>
      </w:r>
    </w:p>
    <w:p w14:paraId="1FC9759F" w14:textId="77777777" w:rsidR="00C31B1E" w:rsidRDefault="00066C49">
      <w:pPr>
        <w:pStyle w:val="BodyText041100c2"/>
        <w:adjustRightInd w:val="0"/>
        <w:spacing w:line="240" w:lineRule="atLeast"/>
        <w:ind w:firstLineChars="200" w:firstLine="640"/>
        <w:rPr>
          <w:rFonts w:ascii="宋体" w:hAnsi="宋体" w:cs="宋体"/>
          <w:bCs/>
          <w:sz w:val="32"/>
          <w:szCs w:val="32"/>
        </w:rPr>
      </w:pPr>
      <w:r>
        <w:rPr>
          <w:rFonts w:ascii="宋体" w:hAnsi="宋体" w:cs="宋体" w:hint="eastAsia"/>
          <w:bCs/>
          <w:sz w:val="32"/>
          <w:szCs w:val="32"/>
        </w:rPr>
        <w:t>我公司已阅读</w:t>
      </w:r>
      <w:r>
        <w:rPr>
          <w:rFonts w:ascii="宋体" w:hAnsi="宋体" w:hint="eastAsia"/>
          <w:kern w:val="0"/>
          <w:sz w:val="32"/>
          <w:szCs w:val="32"/>
        </w:rPr>
        <w:t>调研</w:t>
      </w:r>
      <w:r>
        <w:rPr>
          <w:rFonts w:ascii="宋体" w:hAnsi="宋体" w:cs="宋体" w:hint="eastAsia"/>
          <w:bCs/>
          <w:sz w:val="32"/>
          <w:szCs w:val="32"/>
        </w:rPr>
        <w:t>文件全部内容，充分了解并清楚知晓本次采购需求调查的全部信息，现结合公司产品实际，做如下回复。（表格可自行制作，需要标注项目实施的具体项目、产品名称、产品或服务的描述要标注单位、数量及价格，施工的具体材料、工时、单位、单价及合计费用、工期）</w:t>
      </w:r>
    </w:p>
    <w:tbl>
      <w:tblPr>
        <w:tblStyle w:val="ab"/>
        <w:tblW w:w="9351" w:type="dxa"/>
        <w:tblLook w:val="04A0" w:firstRow="1" w:lastRow="0" w:firstColumn="1" w:lastColumn="0" w:noHBand="0" w:noVBand="1"/>
      </w:tblPr>
      <w:tblGrid>
        <w:gridCol w:w="1413"/>
        <w:gridCol w:w="567"/>
        <w:gridCol w:w="2835"/>
        <w:gridCol w:w="1701"/>
        <w:gridCol w:w="2835"/>
      </w:tblGrid>
      <w:tr w:rsidR="00C31B1E" w14:paraId="052EF673" w14:textId="77777777">
        <w:trPr>
          <w:trHeight w:val="510"/>
        </w:trPr>
        <w:tc>
          <w:tcPr>
            <w:tcW w:w="1980" w:type="dxa"/>
            <w:gridSpan w:val="2"/>
            <w:vAlign w:val="center"/>
          </w:tcPr>
          <w:p w14:paraId="040D3415" w14:textId="77777777" w:rsidR="00C31B1E" w:rsidRDefault="00066C49">
            <w:pPr>
              <w:jc w:val="center"/>
              <w:rPr>
                <w:rFonts w:ascii="仿宋_GB2312" w:eastAsia="仿宋_GB2312"/>
                <w:sz w:val="24"/>
                <w:szCs w:val="24"/>
              </w:rPr>
            </w:pPr>
            <w:r>
              <w:rPr>
                <w:rFonts w:ascii="仿宋_GB2312" w:eastAsia="仿宋_GB2312" w:hint="eastAsia"/>
                <w:sz w:val="24"/>
                <w:szCs w:val="24"/>
              </w:rPr>
              <w:t>采购项目名称</w:t>
            </w:r>
          </w:p>
        </w:tc>
        <w:tc>
          <w:tcPr>
            <w:tcW w:w="7371" w:type="dxa"/>
            <w:gridSpan w:val="3"/>
            <w:vAlign w:val="center"/>
          </w:tcPr>
          <w:p w14:paraId="0993C666" w14:textId="77777777" w:rsidR="00C31B1E" w:rsidRDefault="00C31B1E">
            <w:pPr>
              <w:jc w:val="center"/>
              <w:rPr>
                <w:rFonts w:ascii="仿宋_GB2312" w:eastAsia="仿宋_GB2312"/>
                <w:sz w:val="24"/>
                <w:szCs w:val="24"/>
              </w:rPr>
            </w:pPr>
          </w:p>
        </w:tc>
      </w:tr>
      <w:tr w:rsidR="00C31B1E" w14:paraId="05FA830A" w14:textId="77777777">
        <w:trPr>
          <w:trHeight w:val="510"/>
        </w:trPr>
        <w:tc>
          <w:tcPr>
            <w:tcW w:w="1980" w:type="dxa"/>
            <w:gridSpan w:val="2"/>
            <w:vAlign w:val="center"/>
          </w:tcPr>
          <w:p w14:paraId="75B14083" w14:textId="77777777" w:rsidR="00C31B1E" w:rsidRDefault="00066C49">
            <w:pPr>
              <w:jc w:val="center"/>
              <w:rPr>
                <w:rFonts w:ascii="仿宋_GB2312" w:eastAsia="仿宋_GB2312"/>
                <w:sz w:val="24"/>
                <w:szCs w:val="24"/>
              </w:rPr>
            </w:pPr>
            <w:r>
              <w:rPr>
                <w:rFonts w:ascii="仿宋_GB2312" w:eastAsia="仿宋_GB2312" w:hint="eastAsia"/>
                <w:sz w:val="24"/>
                <w:szCs w:val="24"/>
              </w:rPr>
              <w:t>报价金额</w:t>
            </w:r>
          </w:p>
        </w:tc>
        <w:tc>
          <w:tcPr>
            <w:tcW w:w="2835" w:type="dxa"/>
            <w:vAlign w:val="center"/>
          </w:tcPr>
          <w:p w14:paraId="2C04DE46" w14:textId="77777777" w:rsidR="00C31B1E" w:rsidRDefault="00C31B1E">
            <w:pPr>
              <w:jc w:val="center"/>
              <w:rPr>
                <w:rFonts w:ascii="仿宋_GB2312" w:eastAsia="仿宋_GB2312"/>
                <w:sz w:val="24"/>
                <w:szCs w:val="24"/>
              </w:rPr>
            </w:pPr>
          </w:p>
        </w:tc>
        <w:tc>
          <w:tcPr>
            <w:tcW w:w="1701" w:type="dxa"/>
            <w:vAlign w:val="center"/>
          </w:tcPr>
          <w:p w14:paraId="51CFE07F" w14:textId="77777777" w:rsidR="00C31B1E" w:rsidRDefault="00066C49">
            <w:pPr>
              <w:jc w:val="center"/>
              <w:rPr>
                <w:rFonts w:ascii="仿宋_GB2312" w:eastAsia="仿宋_GB2312"/>
                <w:sz w:val="24"/>
                <w:szCs w:val="24"/>
              </w:rPr>
            </w:pPr>
            <w:r>
              <w:rPr>
                <w:rFonts w:ascii="仿宋_GB2312" w:eastAsia="仿宋_GB2312" w:hint="eastAsia"/>
                <w:sz w:val="24"/>
                <w:szCs w:val="24"/>
              </w:rPr>
              <w:t>项目服务年限</w:t>
            </w:r>
          </w:p>
        </w:tc>
        <w:tc>
          <w:tcPr>
            <w:tcW w:w="2835" w:type="dxa"/>
            <w:vAlign w:val="center"/>
          </w:tcPr>
          <w:p w14:paraId="2EE44367" w14:textId="77777777" w:rsidR="00C31B1E" w:rsidRDefault="00C31B1E">
            <w:pPr>
              <w:jc w:val="center"/>
              <w:rPr>
                <w:rFonts w:ascii="仿宋_GB2312" w:eastAsia="仿宋_GB2312"/>
                <w:sz w:val="24"/>
                <w:szCs w:val="24"/>
              </w:rPr>
            </w:pPr>
          </w:p>
        </w:tc>
      </w:tr>
      <w:tr w:rsidR="00C31B1E" w14:paraId="4C5628A8" w14:textId="77777777" w:rsidTr="00AB43BD">
        <w:trPr>
          <w:trHeight w:val="2719"/>
        </w:trPr>
        <w:tc>
          <w:tcPr>
            <w:tcW w:w="1413" w:type="dxa"/>
            <w:vAlign w:val="center"/>
          </w:tcPr>
          <w:p w14:paraId="7059F3E0" w14:textId="77777777" w:rsidR="00C31B1E" w:rsidRDefault="00066C49">
            <w:pPr>
              <w:jc w:val="center"/>
              <w:rPr>
                <w:rFonts w:ascii="仿宋_GB2312" w:eastAsia="仿宋_GB2312"/>
                <w:sz w:val="24"/>
                <w:szCs w:val="24"/>
              </w:rPr>
            </w:pPr>
            <w:r>
              <w:rPr>
                <w:rFonts w:ascii="仿宋_GB2312" w:eastAsia="仿宋_GB2312" w:hint="eastAsia"/>
                <w:sz w:val="24"/>
                <w:szCs w:val="24"/>
              </w:rPr>
              <w:t>项目服务标准及服务内容</w:t>
            </w:r>
          </w:p>
        </w:tc>
        <w:tc>
          <w:tcPr>
            <w:tcW w:w="7938" w:type="dxa"/>
            <w:gridSpan w:val="4"/>
            <w:vAlign w:val="center"/>
          </w:tcPr>
          <w:p w14:paraId="45EDBC1B" w14:textId="77777777" w:rsidR="00C31B1E" w:rsidRDefault="00C31B1E">
            <w:pPr>
              <w:rPr>
                <w:rFonts w:ascii="仿宋_GB2312" w:eastAsia="仿宋_GB2312"/>
                <w:sz w:val="24"/>
                <w:szCs w:val="24"/>
              </w:rPr>
            </w:pPr>
          </w:p>
        </w:tc>
      </w:tr>
    </w:tbl>
    <w:p w14:paraId="04237781" w14:textId="77777777" w:rsidR="00AB43BD" w:rsidRDefault="00066C49">
      <w:pPr>
        <w:pStyle w:val="BodyText041100c2"/>
        <w:adjustRightInd w:val="0"/>
        <w:spacing w:line="240" w:lineRule="atLeast"/>
        <w:ind w:firstLineChars="900" w:firstLine="2880"/>
        <w:rPr>
          <w:rFonts w:ascii="宋体" w:hAnsi="宋体" w:cs="宋体"/>
          <w:bCs/>
          <w:sz w:val="32"/>
          <w:szCs w:val="32"/>
        </w:rPr>
      </w:pPr>
      <w:r>
        <w:rPr>
          <w:rFonts w:ascii="宋体" w:hAnsi="宋体" w:cs="宋体"/>
          <w:bCs/>
          <w:sz w:val="32"/>
          <w:szCs w:val="32"/>
        </w:rPr>
        <w:t xml:space="preserve">    </w:t>
      </w:r>
    </w:p>
    <w:p w14:paraId="6C390DF3" w14:textId="77777777" w:rsidR="00AB43BD" w:rsidRDefault="00AB43BD">
      <w:pPr>
        <w:pStyle w:val="BodyText041100c2"/>
        <w:adjustRightInd w:val="0"/>
        <w:spacing w:line="240" w:lineRule="atLeast"/>
        <w:ind w:firstLineChars="900" w:firstLine="2880"/>
        <w:rPr>
          <w:rFonts w:ascii="宋体" w:hAnsi="宋体" w:cs="宋体"/>
          <w:bCs/>
          <w:sz w:val="32"/>
          <w:szCs w:val="32"/>
        </w:rPr>
      </w:pPr>
    </w:p>
    <w:p w14:paraId="559ECF8D" w14:textId="5FAC334E" w:rsidR="00C31B1E" w:rsidRDefault="00066C49">
      <w:pPr>
        <w:pStyle w:val="BodyText041100c2"/>
        <w:adjustRightInd w:val="0"/>
        <w:spacing w:line="240" w:lineRule="atLeast"/>
        <w:ind w:firstLineChars="900" w:firstLine="2880"/>
        <w:rPr>
          <w:rFonts w:ascii="宋体" w:hAnsi="宋体" w:cs="宋体"/>
          <w:bCs/>
          <w:sz w:val="32"/>
          <w:szCs w:val="32"/>
        </w:rPr>
      </w:pPr>
      <w:r>
        <w:rPr>
          <w:rFonts w:ascii="宋体" w:hAnsi="宋体" w:cs="宋体"/>
          <w:bCs/>
          <w:sz w:val="32"/>
          <w:szCs w:val="32"/>
        </w:rPr>
        <w:t xml:space="preserve">    </w:t>
      </w:r>
      <w:r>
        <w:rPr>
          <w:rFonts w:ascii="宋体" w:hAnsi="宋体" w:hint="eastAsia"/>
          <w:sz w:val="32"/>
          <w:szCs w:val="32"/>
        </w:rPr>
        <w:t>厂商</w:t>
      </w:r>
      <w:r>
        <w:rPr>
          <w:rFonts w:ascii="宋体" w:hAnsi="宋体" w:cs="宋体" w:hint="eastAsia"/>
          <w:bCs/>
          <w:sz w:val="32"/>
          <w:szCs w:val="32"/>
        </w:rPr>
        <w:t>名称（公章）：</w:t>
      </w:r>
    </w:p>
    <w:p w14:paraId="488D2DD6" w14:textId="77777777" w:rsidR="00C31B1E" w:rsidRDefault="00066C49">
      <w:pPr>
        <w:pStyle w:val="BodyText041100c2"/>
        <w:adjustRightInd w:val="0"/>
        <w:spacing w:line="240" w:lineRule="atLeast"/>
        <w:ind w:right="1280"/>
        <w:jc w:val="center"/>
        <w:rPr>
          <w:rFonts w:ascii="宋体" w:hAnsi="宋体" w:cs="宋体"/>
          <w:bCs/>
          <w:sz w:val="32"/>
          <w:szCs w:val="32"/>
        </w:rPr>
      </w:pPr>
      <w:r>
        <w:rPr>
          <w:rFonts w:ascii="宋体" w:hAnsi="宋体" w:cs="宋体" w:hint="eastAsia"/>
          <w:bCs/>
          <w:sz w:val="32"/>
          <w:szCs w:val="32"/>
        </w:rPr>
        <w:t xml:space="preserve"> </w:t>
      </w:r>
      <w:r>
        <w:rPr>
          <w:rFonts w:ascii="宋体" w:hAnsi="宋体" w:cs="宋体"/>
          <w:bCs/>
          <w:sz w:val="32"/>
          <w:szCs w:val="32"/>
        </w:rPr>
        <w:t xml:space="preserve">          </w:t>
      </w:r>
      <w:r>
        <w:rPr>
          <w:rFonts w:ascii="宋体" w:hAnsi="宋体" w:cs="宋体" w:hint="eastAsia"/>
          <w:bCs/>
          <w:sz w:val="32"/>
          <w:szCs w:val="32"/>
        </w:rPr>
        <w:t>代表人：</w:t>
      </w:r>
    </w:p>
    <w:p w14:paraId="6B244DDF" w14:textId="63D92294" w:rsidR="00C31B1E" w:rsidRDefault="00066C49">
      <w:pPr>
        <w:pStyle w:val="BodyText041100c2"/>
        <w:adjustRightInd w:val="0"/>
        <w:spacing w:line="240" w:lineRule="atLeast"/>
        <w:ind w:right="1280"/>
        <w:jc w:val="center"/>
        <w:rPr>
          <w:rFonts w:ascii="宋体" w:hAnsi="宋体" w:cs="宋体"/>
          <w:bCs/>
          <w:sz w:val="32"/>
          <w:szCs w:val="32"/>
        </w:rPr>
      </w:pPr>
      <w:r>
        <w:rPr>
          <w:rFonts w:ascii="宋体" w:hAnsi="宋体" w:cs="宋体" w:hint="eastAsia"/>
          <w:bCs/>
          <w:sz w:val="32"/>
          <w:szCs w:val="32"/>
        </w:rPr>
        <w:t xml:space="preserve"> </w:t>
      </w:r>
      <w:r>
        <w:rPr>
          <w:rFonts w:ascii="宋体" w:hAnsi="宋体" w:cs="宋体"/>
          <w:bCs/>
          <w:sz w:val="32"/>
          <w:szCs w:val="32"/>
        </w:rPr>
        <w:t xml:space="preserve">          </w:t>
      </w:r>
      <w:r>
        <w:rPr>
          <w:rFonts w:ascii="宋体" w:hAnsi="宋体" w:cs="宋体" w:hint="eastAsia"/>
          <w:bCs/>
          <w:sz w:val="32"/>
          <w:szCs w:val="32"/>
        </w:rPr>
        <w:t xml:space="preserve">日 </w:t>
      </w:r>
      <w:r>
        <w:rPr>
          <w:rFonts w:ascii="宋体" w:hAnsi="宋体" w:cs="宋体"/>
          <w:bCs/>
          <w:sz w:val="32"/>
          <w:szCs w:val="32"/>
        </w:rPr>
        <w:t xml:space="preserve"> </w:t>
      </w:r>
      <w:r>
        <w:rPr>
          <w:rFonts w:ascii="宋体" w:hAnsi="宋体" w:cs="宋体" w:hint="eastAsia"/>
          <w:bCs/>
          <w:sz w:val="32"/>
          <w:szCs w:val="32"/>
        </w:rPr>
        <w:t>期：</w:t>
      </w:r>
    </w:p>
    <w:p w14:paraId="1C1078FC" w14:textId="77777777" w:rsidR="00AB43BD" w:rsidRDefault="00AB43BD">
      <w:pPr>
        <w:pStyle w:val="BodyText041100c2"/>
        <w:adjustRightInd w:val="0"/>
        <w:spacing w:line="240" w:lineRule="atLeast"/>
        <w:ind w:right="1280"/>
        <w:jc w:val="center"/>
        <w:rPr>
          <w:rFonts w:ascii="宋体" w:hAnsi="宋体" w:cs="宋体"/>
          <w:bCs/>
          <w:sz w:val="32"/>
          <w:szCs w:val="32"/>
        </w:rPr>
      </w:pPr>
    </w:p>
    <w:p w14:paraId="166E429D" w14:textId="77777777" w:rsidR="00C31B1E" w:rsidRDefault="00066C49">
      <w:pPr>
        <w:jc w:val="center"/>
        <w:outlineLvl w:val="0"/>
        <w:rPr>
          <w:rFonts w:ascii="宋体" w:eastAsia="宋体" w:hAnsi="宋体"/>
          <w:b/>
          <w:bCs/>
          <w:sz w:val="44"/>
          <w:szCs w:val="44"/>
        </w:rPr>
      </w:pPr>
      <w:bookmarkStart w:id="3" w:name="_Toc8849"/>
      <w:r>
        <w:rPr>
          <w:rFonts w:ascii="宋体" w:eastAsia="宋体" w:hAnsi="宋体" w:hint="eastAsia"/>
          <w:b/>
          <w:bCs/>
          <w:sz w:val="44"/>
          <w:szCs w:val="44"/>
        </w:rPr>
        <w:t>资质</w:t>
      </w:r>
      <w:bookmarkEnd w:id="3"/>
      <w:r>
        <w:rPr>
          <w:rFonts w:ascii="宋体" w:eastAsia="宋体" w:hAnsi="宋体" w:hint="eastAsia"/>
          <w:b/>
          <w:bCs/>
          <w:sz w:val="44"/>
          <w:szCs w:val="44"/>
        </w:rPr>
        <w:t>资料</w:t>
      </w:r>
    </w:p>
    <w:p w14:paraId="3309B98E" w14:textId="77777777" w:rsidR="00C31B1E" w:rsidRDefault="00C31B1E">
      <w:pPr>
        <w:outlineLvl w:val="0"/>
        <w:rPr>
          <w:rFonts w:ascii="仿宋_GB2312" w:eastAsia="仿宋_GB2312"/>
          <w:sz w:val="32"/>
          <w:szCs w:val="32"/>
        </w:rPr>
      </w:pPr>
    </w:p>
    <w:p w14:paraId="2C26AD8F" w14:textId="77777777" w:rsidR="00C31B1E" w:rsidRDefault="00066C49">
      <w:pPr>
        <w:spacing w:line="360" w:lineRule="auto"/>
        <w:jc w:val="left"/>
        <w:outlineLvl w:val="2"/>
        <w:rPr>
          <w:rFonts w:ascii="仿宋_GB2312" w:eastAsia="仿宋_GB2312" w:hAnsi="宋体" w:cs="宋体"/>
          <w:sz w:val="32"/>
          <w:szCs w:val="32"/>
        </w:rPr>
      </w:pPr>
      <w:r>
        <w:rPr>
          <w:rFonts w:ascii="仿宋_GB2312" w:eastAsia="仿宋_GB2312" w:hAnsi="宋体" w:cs="宋体" w:hint="eastAsia"/>
          <w:sz w:val="32"/>
          <w:szCs w:val="32"/>
        </w:rPr>
        <w:t>一、营业执照（三证合一的只需提供一种）</w:t>
      </w:r>
    </w:p>
    <w:p w14:paraId="73F44748" w14:textId="77777777" w:rsidR="00C31B1E" w:rsidRDefault="00C31B1E">
      <w:pPr>
        <w:spacing w:line="360" w:lineRule="auto"/>
        <w:rPr>
          <w:rFonts w:ascii="仿宋_GB2312" w:eastAsia="仿宋_GB2312" w:hAnsi="宋体" w:cs="宋体"/>
          <w:sz w:val="32"/>
          <w:szCs w:val="32"/>
        </w:rPr>
      </w:pPr>
    </w:p>
    <w:p w14:paraId="69F430AA" w14:textId="77777777" w:rsidR="00C31B1E" w:rsidRDefault="00C31B1E">
      <w:pPr>
        <w:spacing w:line="360" w:lineRule="auto"/>
        <w:rPr>
          <w:rFonts w:ascii="仿宋_GB2312" w:eastAsia="仿宋_GB2312" w:hAnsi="宋体" w:cs="宋体"/>
          <w:sz w:val="32"/>
          <w:szCs w:val="32"/>
        </w:rPr>
      </w:pPr>
    </w:p>
    <w:p w14:paraId="10D2FEF0" w14:textId="77777777" w:rsidR="00C31B1E" w:rsidRDefault="00C31B1E">
      <w:pPr>
        <w:spacing w:line="360" w:lineRule="auto"/>
        <w:rPr>
          <w:rFonts w:ascii="仿宋_GB2312" w:eastAsia="仿宋_GB2312" w:hAnsi="宋体" w:cs="宋体"/>
          <w:sz w:val="32"/>
          <w:szCs w:val="32"/>
        </w:rPr>
      </w:pPr>
    </w:p>
    <w:p w14:paraId="5827E961" w14:textId="77777777" w:rsidR="00C31B1E" w:rsidRDefault="00066C49">
      <w:pPr>
        <w:spacing w:line="360" w:lineRule="auto"/>
        <w:jc w:val="left"/>
        <w:outlineLvl w:val="2"/>
        <w:rPr>
          <w:rFonts w:ascii="仿宋_GB2312" w:eastAsia="仿宋_GB2312" w:hAnsi="宋体" w:cs="宋体"/>
          <w:sz w:val="32"/>
          <w:szCs w:val="32"/>
        </w:rPr>
      </w:pPr>
      <w:r>
        <w:rPr>
          <w:rFonts w:ascii="仿宋_GB2312" w:eastAsia="仿宋_GB2312" w:hAnsi="宋体" w:cs="宋体" w:hint="eastAsia"/>
          <w:sz w:val="32"/>
          <w:szCs w:val="32"/>
        </w:rPr>
        <w:t>二、法人证明及法人身份证复印件</w:t>
      </w:r>
    </w:p>
    <w:p w14:paraId="0E310383" w14:textId="77777777" w:rsidR="00C31B1E" w:rsidRDefault="00C31B1E">
      <w:pPr>
        <w:spacing w:line="360" w:lineRule="auto"/>
        <w:rPr>
          <w:rFonts w:ascii="仿宋_GB2312" w:eastAsia="仿宋_GB2312"/>
          <w:sz w:val="32"/>
          <w:szCs w:val="32"/>
        </w:rPr>
      </w:pPr>
    </w:p>
    <w:p w14:paraId="76767219" w14:textId="77777777" w:rsidR="00C31B1E" w:rsidRDefault="00C31B1E">
      <w:pPr>
        <w:spacing w:line="360" w:lineRule="auto"/>
        <w:rPr>
          <w:rFonts w:ascii="仿宋_GB2312" w:eastAsia="仿宋_GB2312"/>
          <w:sz w:val="32"/>
          <w:szCs w:val="32"/>
        </w:rPr>
      </w:pPr>
    </w:p>
    <w:p w14:paraId="096060D4" w14:textId="77777777" w:rsidR="00C31B1E" w:rsidRDefault="00C31B1E">
      <w:pPr>
        <w:spacing w:line="360" w:lineRule="auto"/>
        <w:rPr>
          <w:rFonts w:ascii="仿宋_GB2312" w:eastAsia="仿宋_GB2312"/>
          <w:sz w:val="32"/>
          <w:szCs w:val="32"/>
        </w:rPr>
      </w:pPr>
    </w:p>
    <w:p w14:paraId="65A7BB99" w14:textId="77777777" w:rsidR="00C31B1E" w:rsidRDefault="00066C49">
      <w:pPr>
        <w:spacing w:line="360" w:lineRule="auto"/>
        <w:jc w:val="left"/>
        <w:outlineLvl w:val="2"/>
        <w:rPr>
          <w:rFonts w:ascii="仿宋_GB2312" w:eastAsia="仿宋_GB2312" w:hAnsi="宋体" w:cs="宋体"/>
          <w:sz w:val="32"/>
          <w:szCs w:val="32"/>
        </w:rPr>
      </w:pPr>
      <w:r>
        <w:rPr>
          <w:rFonts w:ascii="仿宋_GB2312" w:eastAsia="仿宋_GB2312" w:hAnsi="宋体" w:cs="宋体" w:hint="eastAsia"/>
          <w:sz w:val="32"/>
          <w:szCs w:val="32"/>
        </w:rPr>
        <w:t>三、附相关证书证明文件</w:t>
      </w:r>
    </w:p>
    <w:p w14:paraId="6ED4C6AE" w14:textId="77777777" w:rsidR="00C31B1E" w:rsidRDefault="00C31B1E">
      <w:pPr>
        <w:rPr>
          <w:rFonts w:ascii="仿宋_GB2312" w:eastAsia="仿宋_GB2312" w:hAnsi="宋体"/>
          <w:sz w:val="32"/>
          <w:szCs w:val="32"/>
        </w:rPr>
      </w:pPr>
    </w:p>
    <w:p w14:paraId="0A96217F" w14:textId="77777777" w:rsidR="00C31B1E" w:rsidRDefault="00C31B1E">
      <w:pPr>
        <w:rPr>
          <w:rFonts w:ascii="仿宋_GB2312" w:eastAsia="仿宋_GB2312" w:hAnsi="宋体"/>
          <w:sz w:val="32"/>
          <w:szCs w:val="32"/>
        </w:rPr>
      </w:pPr>
    </w:p>
    <w:p w14:paraId="21BEAE1A" w14:textId="77777777" w:rsidR="00C31B1E" w:rsidRDefault="00066C49">
      <w:pPr>
        <w:jc w:val="center"/>
        <w:outlineLvl w:val="0"/>
        <w:rPr>
          <w:rFonts w:ascii="宋体" w:eastAsia="宋体" w:hAnsi="宋体" w:cs="仿宋"/>
          <w:b/>
          <w:bCs/>
          <w:color w:val="000000"/>
          <w:sz w:val="44"/>
          <w:szCs w:val="44"/>
          <w:shd w:val="clear" w:color="auto" w:fill="FFFFFF"/>
        </w:rPr>
      </w:pPr>
      <w:r>
        <w:rPr>
          <w:rFonts w:ascii="仿宋_GB2312" w:eastAsia="仿宋_GB2312" w:hAnsi="宋体" w:cs="宋体" w:hint="eastAsia"/>
          <w:sz w:val="32"/>
          <w:szCs w:val="32"/>
        </w:rPr>
        <w:br w:type="page"/>
      </w:r>
      <w:bookmarkStart w:id="4" w:name="_Toc21446"/>
      <w:bookmarkEnd w:id="4"/>
      <w:r>
        <w:rPr>
          <w:rFonts w:ascii="宋体" w:eastAsia="宋体" w:hAnsi="宋体" w:cs="仿宋" w:hint="eastAsia"/>
          <w:b/>
          <w:bCs/>
          <w:color w:val="000000"/>
          <w:sz w:val="44"/>
          <w:szCs w:val="44"/>
          <w:shd w:val="clear" w:color="auto" w:fill="FFFFFF"/>
        </w:rPr>
        <w:lastRenderedPageBreak/>
        <w:t>法定代表人授权委托书</w:t>
      </w:r>
    </w:p>
    <w:p w14:paraId="2B29DA50" w14:textId="77777777" w:rsidR="00C31B1E" w:rsidRDefault="00C31B1E">
      <w:pPr>
        <w:pStyle w:val="a4"/>
        <w:spacing w:line="360" w:lineRule="auto"/>
        <w:rPr>
          <w:rFonts w:ascii="仿宋_GB2312" w:eastAsia="仿宋_GB2312" w:hAnsi="宋体"/>
          <w:sz w:val="32"/>
          <w:szCs w:val="32"/>
        </w:rPr>
      </w:pPr>
    </w:p>
    <w:p w14:paraId="7FA8F1BF" w14:textId="77777777" w:rsidR="00C31B1E" w:rsidRDefault="00066C49">
      <w:pPr>
        <w:pStyle w:val="a4"/>
        <w:spacing w:line="360" w:lineRule="auto"/>
        <w:rPr>
          <w:rFonts w:ascii="仿宋_GB2312" w:eastAsia="仿宋_GB2312" w:hAnsi="宋体"/>
          <w:sz w:val="32"/>
          <w:szCs w:val="32"/>
        </w:rPr>
      </w:pPr>
      <w:r>
        <w:rPr>
          <w:rFonts w:ascii="仿宋_GB2312" w:eastAsia="仿宋_GB2312" w:hAnsi="宋体" w:hint="eastAsia"/>
          <w:sz w:val="32"/>
          <w:szCs w:val="32"/>
        </w:rPr>
        <w:t>致：长春市第六医院</w:t>
      </w:r>
    </w:p>
    <w:p w14:paraId="0F4F1F8E" w14:textId="77777777" w:rsidR="00C31B1E" w:rsidRDefault="00066C49">
      <w:pPr>
        <w:pStyle w:val="a4"/>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本授权委托书声明：</w:t>
      </w:r>
      <w:r>
        <w:rPr>
          <w:rFonts w:ascii="仿宋_GB2312" w:eastAsia="仿宋_GB2312" w:hAnsi="宋体" w:hint="eastAsia"/>
          <w:sz w:val="32"/>
          <w:szCs w:val="32"/>
          <w:u w:val="single"/>
        </w:rPr>
        <w:t>（法定代表人姓名）</w:t>
      </w:r>
      <w:r>
        <w:rPr>
          <w:rFonts w:ascii="仿宋_GB2312" w:eastAsia="仿宋_GB2312" w:hAnsi="宋体" w:hint="eastAsia"/>
          <w:sz w:val="32"/>
          <w:szCs w:val="32"/>
        </w:rPr>
        <w:t>是注册于</w:t>
      </w:r>
      <w:r>
        <w:rPr>
          <w:rFonts w:ascii="仿宋_GB2312" w:eastAsia="仿宋_GB2312" w:hAnsi="宋体" w:hint="eastAsia"/>
          <w:sz w:val="32"/>
          <w:szCs w:val="32"/>
          <w:u w:val="single"/>
        </w:rPr>
        <w:t>（国家或地区）</w:t>
      </w:r>
      <w:r>
        <w:rPr>
          <w:rFonts w:ascii="仿宋_GB2312" w:eastAsia="仿宋_GB2312" w:hAnsi="宋体" w:hint="eastAsia"/>
          <w:sz w:val="32"/>
          <w:szCs w:val="32"/>
        </w:rPr>
        <w:t>的</w:t>
      </w:r>
      <w:r>
        <w:rPr>
          <w:rFonts w:ascii="仿宋_GB2312" w:eastAsia="仿宋_GB2312" w:hAnsi="宋体" w:hint="eastAsia"/>
          <w:sz w:val="32"/>
          <w:szCs w:val="32"/>
          <w:u w:val="single"/>
        </w:rPr>
        <w:t>（供应商名称）</w:t>
      </w:r>
      <w:r>
        <w:rPr>
          <w:rFonts w:ascii="仿宋_GB2312" w:eastAsia="仿宋_GB2312" w:hAnsi="宋体" w:hint="eastAsia"/>
          <w:sz w:val="32"/>
          <w:szCs w:val="32"/>
        </w:rPr>
        <w:t>的法定代表人，现授权</w:t>
      </w:r>
      <w:r>
        <w:rPr>
          <w:rFonts w:ascii="仿宋_GB2312" w:eastAsia="仿宋_GB2312" w:hAnsi="宋体" w:hint="eastAsia"/>
          <w:sz w:val="32"/>
          <w:szCs w:val="32"/>
          <w:u w:val="single"/>
        </w:rPr>
        <w:t>（授权代表姓名，职务）</w:t>
      </w:r>
      <w:r>
        <w:rPr>
          <w:rFonts w:ascii="仿宋_GB2312" w:eastAsia="仿宋_GB2312" w:hAnsi="宋体" w:hint="eastAsia"/>
          <w:sz w:val="32"/>
          <w:szCs w:val="32"/>
        </w:rPr>
        <w:t>作为我公司的全权代理人，就</w:t>
      </w:r>
      <w:bookmarkStart w:id="5" w:name="fsmingc_8"/>
      <w:r>
        <w:rPr>
          <w:rFonts w:ascii="仿宋_GB2312" w:eastAsia="仿宋_GB2312" w:hAnsi="宋体" w:hint="eastAsia"/>
          <w:sz w:val="32"/>
          <w:szCs w:val="32"/>
          <w:u w:val="single"/>
        </w:rPr>
        <w:t>(项目名称)</w:t>
      </w:r>
      <w:bookmarkEnd w:id="5"/>
      <w:r>
        <w:rPr>
          <w:rFonts w:ascii="仿宋_GB2312" w:eastAsia="仿宋_GB2312" w:hAnsi="宋体" w:hint="eastAsia"/>
          <w:sz w:val="32"/>
          <w:szCs w:val="32"/>
        </w:rPr>
        <w:t>的采购需求调查活动，以我方的名义处理与之相关的一切事宜。</w:t>
      </w:r>
    </w:p>
    <w:p w14:paraId="697A451A"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本授权书自法定代表人签字（盖个人名章）之日起生效，直至以上项目采购需求调查活动结束为止。</w:t>
      </w:r>
    </w:p>
    <w:p w14:paraId="12B9F155" w14:textId="77777777" w:rsidR="00C31B1E" w:rsidRDefault="00066C49">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特此声明。</w:t>
      </w:r>
    </w:p>
    <w:p w14:paraId="026BF92A" w14:textId="77777777" w:rsidR="00C31B1E" w:rsidRDefault="00066C49">
      <w:pPr>
        <w:autoSpaceDE w:val="0"/>
        <w:autoSpaceDN w:val="0"/>
        <w:spacing w:line="480" w:lineRule="auto"/>
        <w:rPr>
          <w:rFonts w:ascii="仿宋_GB2312" w:eastAsia="仿宋_GB2312" w:hAnsi="宋体"/>
          <w:sz w:val="32"/>
          <w:szCs w:val="32"/>
        </w:rPr>
      </w:pPr>
      <w:r>
        <w:rPr>
          <w:rFonts w:ascii="仿宋_GB2312" w:eastAsia="仿宋_GB2312" w:hAnsi="宋体" w:hint="eastAsia"/>
          <w:sz w:val="32"/>
          <w:szCs w:val="32"/>
        </w:rPr>
        <w:t>报名公司名称（加盖公章）：</w:t>
      </w:r>
      <w:r>
        <w:rPr>
          <w:rFonts w:ascii="仿宋_GB2312" w:eastAsia="仿宋_GB2312" w:hAnsi="宋体" w:hint="eastAsia"/>
          <w:sz w:val="32"/>
          <w:szCs w:val="32"/>
          <w:u w:val="single"/>
        </w:rPr>
        <w:t xml:space="preserve">                                   </w:t>
      </w:r>
    </w:p>
    <w:p w14:paraId="034264FA" w14:textId="77777777" w:rsidR="00C31B1E" w:rsidRDefault="00066C49">
      <w:pPr>
        <w:autoSpaceDE w:val="0"/>
        <w:autoSpaceDN w:val="0"/>
        <w:spacing w:line="480" w:lineRule="auto"/>
        <w:rPr>
          <w:rFonts w:ascii="仿宋_GB2312" w:eastAsia="仿宋_GB2312" w:hAnsi="宋体"/>
          <w:sz w:val="32"/>
          <w:szCs w:val="32"/>
        </w:rPr>
      </w:pPr>
      <w:r>
        <w:rPr>
          <w:rFonts w:ascii="仿宋_GB2312" w:eastAsia="仿宋_GB2312" w:hAnsi="宋体" w:hint="eastAsia"/>
          <w:sz w:val="32"/>
          <w:szCs w:val="32"/>
        </w:rPr>
        <w:t>法定地址：</w:t>
      </w:r>
      <w:r>
        <w:rPr>
          <w:rFonts w:ascii="仿宋_GB2312" w:eastAsia="仿宋_GB2312" w:hAnsi="宋体" w:hint="eastAsia"/>
          <w:sz w:val="32"/>
          <w:szCs w:val="32"/>
          <w:u w:val="single"/>
        </w:rPr>
        <w:t xml:space="preserve">                                                  </w:t>
      </w:r>
    </w:p>
    <w:p w14:paraId="25287E73" w14:textId="77777777" w:rsidR="00C31B1E" w:rsidRDefault="00066C49">
      <w:pPr>
        <w:autoSpaceDE w:val="0"/>
        <w:autoSpaceDN w:val="0"/>
        <w:spacing w:line="480" w:lineRule="auto"/>
        <w:rPr>
          <w:rFonts w:ascii="仿宋_GB2312" w:eastAsia="仿宋_GB2312" w:hAnsi="宋体"/>
          <w:sz w:val="32"/>
          <w:szCs w:val="32"/>
        </w:rPr>
      </w:pPr>
      <w:r>
        <w:rPr>
          <w:rFonts w:ascii="仿宋_GB2312" w:eastAsia="仿宋_GB2312" w:hAnsi="宋体" w:hint="eastAsia"/>
          <w:sz w:val="32"/>
          <w:szCs w:val="32"/>
        </w:rPr>
        <w:t>报名公司法定代表人（签字或盖章）：</w:t>
      </w:r>
      <w:r>
        <w:rPr>
          <w:rFonts w:ascii="仿宋_GB2312" w:eastAsia="仿宋_GB2312" w:hAnsi="宋体" w:hint="eastAsia"/>
          <w:sz w:val="32"/>
          <w:szCs w:val="32"/>
          <w:u w:val="single"/>
        </w:rPr>
        <w:t xml:space="preserve">                           </w:t>
      </w:r>
    </w:p>
    <w:p w14:paraId="1D87D206" w14:textId="77777777" w:rsidR="00C31B1E" w:rsidRDefault="00066C49">
      <w:pPr>
        <w:autoSpaceDE w:val="0"/>
        <w:autoSpaceDN w:val="0"/>
        <w:spacing w:line="480" w:lineRule="auto"/>
        <w:rPr>
          <w:rFonts w:ascii="仿宋_GB2312" w:eastAsia="仿宋_GB2312" w:hAnsi="宋体"/>
          <w:sz w:val="32"/>
          <w:szCs w:val="32"/>
          <w:u w:val="single"/>
        </w:rPr>
      </w:pPr>
      <w:r>
        <w:rPr>
          <w:rFonts w:ascii="仿宋_GB2312" w:eastAsia="仿宋_GB2312" w:hAnsi="宋体" w:hint="eastAsia"/>
          <w:sz w:val="32"/>
          <w:szCs w:val="32"/>
        </w:rPr>
        <w:t>报名公司授权代表（签字或盖章）：</w:t>
      </w:r>
      <w:r>
        <w:rPr>
          <w:rFonts w:ascii="仿宋_GB2312" w:eastAsia="仿宋_GB2312" w:hAnsi="宋体" w:hint="eastAsia"/>
          <w:sz w:val="32"/>
          <w:szCs w:val="32"/>
          <w:u w:val="single"/>
        </w:rPr>
        <w:t xml:space="preserve">                             </w:t>
      </w:r>
    </w:p>
    <w:p w14:paraId="7E90F09D" w14:textId="77777777" w:rsidR="00C31B1E" w:rsidRDefault="00066C49">
      <w:pPr>
        <w:pStyle w:val="a3"/>
        <w:spacing w:line="480" w:lineRule="auto"/>
        <w:ind w:firstLineChars="0" w:firstLine="0"/>
        <w:rPr>
          <w:rFonts w:ascii="仿宋_GB2312" w:eastAsia="仿宋_GB2312" w:hAnsi="宋体"/>
          <w:sz w:val="32"/>
          <w:szCs w:val="32"/>
          <w:u w:val="single"/>
        </w:rPr>
      </w:pPr>
      <w:r>
        <w:rPr>
          <w:rFonts w:ascii="仿宋_GB2312" w:eastAsia="仿宋_GB2312" w:hAnsi="宋体" w:hint="eastAsia"/>
          <w:sz w:val="32"/>
          <w:szCs w:val="32"/>
        </w:rPr>
        <w:t>授权代表人联系方式（固定电话+手机号码）：</w:t>
      </w:r>
      <w:r>
        <w:rPr>
          <w:rFonts w:ascii="仿宋_GB2312" w:eastAsia="仿宋_GB2312" w:hAnsi="宋体" w:hint="eastAsia"/>
          <w:sz w:val="32"/>
          <w:szCs w:val="32"/>
          <w:u w:val="single"/>
        </w:rPr>
        <w:t xml:space="preserve">                     </w:t>
      </w:r>
    </w:p>
    <w:p w14:paraId="196BBF55" w14:textId="77777777" w:rsidR="00C31B1E" w:rsidRDefault="00066C49">
      <w:pPr>
        <w:autoSpaceDE w:val="0"/>
        <w:autoSpaceDN w:val="0"/>
        <w:spacing w:line="480" w:lineRule="auto"/>
        <w:rPr>
          <w:rFonts w:ascii="仿宋_GB2312" w:eastAsia="仿宋_GB2312" w:hAnsi="宋体"/>
          <w:sz w:val="32"/>
          <w:szCs w:val="32"/>
        </w:rPr>
      </w:pPr>
      <w:r>
        <w:rPr>
          <w:rFonts w:ascii="仿宋_GB2312" w:eastAsia="仿宋_GB2312" w:hAnsi="宋体" w:hint="eastAsia"/>
          <w:sz w:val="32"/>
          <w:szCs w:val="32"/>
        </w:rPr>
        <w:t>日期：</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14:paraId="5597E2F0" w14:textId="77777777" w:rsidR="00C31B1E" w:rsidRDefault="00066C49">
      <w:pPr>
        <w:spacing w:line="360" w:lineRule="auto"/>
        <w:rPr>
          <w:rFonts w:ascii="仿宋_GB2312" w:eastAsia="仿宋_GB2312" w:hAnsi="宋体"/>
          <w:sz w:val="32"/>
          <w:szCs w:val="32"/>
        </w:rPr>
      </w:pPr>
      <w:r>
        <w:rPr>
          <w:rFonts w:ascii="仿宋_GB2312" w:eastAsia="仿宋_GB2312" w:hAnsi="宋体" w:hint="eastAsia"/>
          <w:sz w:val="32"/>
          <w:szCs w:val="32"/>
        </w:rPr>
        <w:t>附：授权代表身份证件扫描件或复印件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tblGrid>
      <w:tr w:rsidR="00C31B1E" w14:paraId="322EB795" w14:textId="77777777" w:rsidTr="00AB43BD">
        <w:trPr>
          <w:trHeight w:val="2692"/>
          <w:jc w:val="center"/>
        </w:trPr>
        <w:tc>
          <w:tcPr>
            <w:tcW w:w="4390" w:type="dxa"/>
            <w:vAlign w:val="center"/>
          </w:tcPr>
          <w:p w14:paraId="3EEA00D5" w14:textId="77777777" w:rsidR="00C31B1E" w:rsidRDefault="00066C49">
            <w:pPr>
              <w:spacing w:line="360" w:lineRule="auto"/>
              <w:jc w:val="center"/>
              <w:rPr>
                <w:rFonts w:ascii="仿宋_GB2312" w:eastAsia="仿宋_GB2312" w:hAnsi="宋体"/>
                <w:sz w:val="32"/>
                <w:szCs w:val="32"/>
              </w:rPr>
            </w:pPr>
            <w:r>
              <w:rPr>
                <w:rFonts w:ascii="仿宋_GB2312" w:eastAsia="仿宋_GB2312" w:hAnsi="宋体" w:hint="eastAsia"/>
                <w:sz w:val="32"/>
                <w:szCs w:val="32"/>
              </w:rPr>
              <w:t>身份证件（正反面）扫描件或粘贴复印件</w:t>
            </w:r>
          </w:p>
        </w:tc>
      </w:tr>
    </w:tbl>
    <w:p w14:paraId="50BE8B4A" w14:textId="77777777" w:rsidR="00C31B1E" w:rsidRDefault="00C31B1E"/>
    <w:sectPr w:rsidR="00C31B1E" w:rsidSect="00AB43BD">
      <w:pgSz w:w="11906" w:h="16838"/>
      <w:pgMar w:top="1474" w:right="1304" w:bottom="1474"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0AFF" w:usb1="40007843" w:usb2="00000001" w:usb3="00000000" w:csb0="400001BF" w:csb1="DFF7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苹方-简"/>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inherit">
    <w:altName w:val="苹方-简"/>
    <w:charset w:val="00"/>
    <w:family w:val="roman"/>
    <w:pitch w:val="default"/>
  </w:font>
  <w:font w:name="Noto Sans SC">
    <w:altName w:val="冬青黑体简体中文"/>
    <w:panose1 w:val="020B0200000000000000"/>
    <w:charset w:val="86"/>
    <w:family w:val="swiss"/>
    <w:pitch w:val="default"/>
    <w:sig w:usb0="00000000" w:usb1="00000000" w:usb2="00000016" w:usb3="00000000" w:csb0="00060107"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66"/>
    <w:rsid w:val="DED8AF21"/>
    <w:rsid w:val="00035055"/>
    <w:rsid w:val="00066C49"/>
    <w:rsid w:val="000F21B0"/>
    <w:rsid w:val="00165848"/>
    <w:rsid w:val="00194B5C"/>
    <w:rsid w:val="002177AC"/>
    <w:rsid w:val="0028489F"/>
    <w:rsid w:val="002A3C12"/>
    <w:rsid w:val="002F3A1E"/>
    <w:rsid w:val="00370D45"/>
    <w:rsid w:val="00423758"/>
    <w:rsid w:val="004629FE"/>
    <w:rsid w:val="004F45DF"/>
    <w:rsid w:val="005108EB"/>
    <w:rsid w:val="00532366"/>
    <w:rsid w:val="00572B92"/>
    <w:rsid w:val="0059572A"/>
    <w:rsid w:val="006314DF"/>
    <w:rsid w:val="006966D2"/>
    <w:rsid w:val="006A6F11"/>
    <w:rsid w:val="006D38CD"/>
    <w:rsid w:val="007179A5"/>
    <w:rsid w:val="0078450C"/>
    <w:rsid w:val="00845C3B"/>
    <w:rsid w:val="008D7780"/>
    <w:rsid w:val="00951989"/>
    <w:rsid w:val="00962BF1"/>
    <w:rsid w:val="00A00506"/>
    <w:rsid w:val="00A46986"/>
    <w:rsid w:val="00A74DE6"/>
    <w:rsid w:val="00A913AE"/>
    <w:rsid w:val="00AB43BD"/>
    <w:rsid w:val="00AC385D"/>
    <w:rsid w:val="00B04382"/>
    <w:rsid w:val="00B70E11"/>
    <w:rsid w:val="00B70E18"/>
    <w:rsid w:val="00B83C0B"/>
    <w:rsid w:val="00B87366"/>
    <w:rsid w:val="00C2083D"/>
    <w:rsid w:val="00C31B1E"/>
    <w:rsid w:val="00C33B8E"/>
    <w:rsid w:val="00C42BA6"/>
    <w:rsid w:val="00CA6E38"/>
    <w:rsid w:val="00D162CC"/>
    <w:rsid w:val="00E11D9D"/>
    <w:rsid w:val="00EB724C"/>
    <w:rsid w:val="00EE3AFE"/>
    <w:rsid w:val="00F077F2"/>
    <w:rsid w:val="00F1084D"/>
    <w:rsid w:val="00F4381A"/>
    <w:rsid w:val="00FC4D52"/>
    <w:rsid w:val="1FBFB4D9"/>
    <w:rsid w:val="47FFEB1F"/>
    <w:rsid w:val="5B5F3509"/>
    <w:rsid w:val="5DDFF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FBC4"/>
  <w15:docId w15:val="{E087E49C-CD04-4E20-BDF7-738F2AAE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rPr>
  </w:style>
  <w:style w:type="paragraph" w:styleId="a4">
    <w:name w:val="Plain Text"/>
    <w:basedOn w:val="a"/>
    <w:link w:val="a5"/>
    <w:unhideWhenUsed/>
    <w:qFormat/>
    <w:rPr>
      <w:rFonts w:ascii="宋体" w:hAnsi="Courier New"/>
      <w:szCs w:val="21"/>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basedOn w:val="a0"/>
    <w:uiPriority w:val="99"/>
    <w:semiHidden/>
    <w:unhideWhenUsed/>
    <w:rPr>
      <w:color w:val="0000FF"/>
      <w:u w:val="single"/>
    </w:rPr>
  </w:style>
  <w:style w:type="paragraph" w:styleId="ae">
    <w:name w:val="List Paragraph"/>
    <w:basedOn w:val="a"/>
    <w:uiPriority w:val="34"/>
    <w:qFormat/>
    <w:pPr>
      <w:ind w:firstLineChars="200" w:firstLine="420"/>
    </w:pPr>
  </w:style>
  <w:style w:type="character" w:customStyle="1" w:styleId="1">
    <w:name w:val="样式1 字符"/>
    <w:link w:val="10"/>
    <w:rPr>
      <w:rFonts w:ascii="宋体" w:hAnsi="宋体" w:cs="宋体"/>
      <w:b/>
      <w:bCs/>
      <w:sz w:val="28"/>
      <w:szCs w:val="28"/>
    </w:rPr>
  </w:style>
  <w:style w:type="paragraph" w:customStyle="1" w:styleId="10">
    <w:name w:val="样式1"/>
    <w:basedOn w:val="a"/>
    <w:link w:val="1"/>
    <w:qFormat/>
    <w:pPr>
      <w:spacing w:line="360" w:lineRule="auto"/>
      <w:jc w:val="center"/>
      <w:outlineLvl w:val="0"/>
    </w:pPr>
    <w:rPr>
      <w:rFonts w:ascii="宋体" w:hAnsi="宋体" w:cs="宋体"/>
      <w:b/>
      <w:bCs/>
      <w:sz w:val="28"/>
      <w:szCs w:val="28"/>
    </w:rPr>
  </w:style>
  <w:style w:type="character" w:customStyle="1" w:styleId="a5">
    <w:name w:val="纯文本 字符"/>
    <w:link w:val="a4"/>
    <w:rPr>
      <w:rFonts w:ascii="宋体" w:hAnsi="Courier New"/>
      <w:szCs w:val="21"/>
    </w:rPr>
  </w:style>
  <w:style w:type="character" w:customStyle="1" w:styleId="11">
    <w:name w:val="纯文本 字符1"/>
    <w:basedOn w:val="a0"/>
    <w:uiPriority w:val="99"/>
    <w:semiHidden/>
    <w:rPr>
      <w:rFonts w:asciiTheme="minorEastAsia" w:hAnsi="Courier New" w:cs="Courier New"/>
    </w:rPr>
  </w:style>
  <w:style w:type="paragraph" w:customStyle="1" w:styleId="BodyText041100c2">
    <w:name w:val="Body Text041100c2"/>
    <w:basedOn w:val="a"/>
    <w:uiPriority w:val="99"/>
    <w:unhideWhenUsed/>
    <w:qFormat/>
    <w:rPr>
      <w:rFonts w:ascii="Times New Roman" w:eastAsia="宋体" w:hAnsi="Times New Roman" w:cs="Times New Roman"/>
      <w:sz w:val="28"/>
      <w:szCs w:val="24"/>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浩</dc:creator>
  <cp:lastModifiedBy>周 浩</cp:lastModifiedBy>
  <cp:revision>8</cp:revision>
  <dcterms:created xsi:type="dcterms:W3CDTF">2025-08-07T19:06:00Z</dcterms:created>
  <dcterms:modified xsi:type="dcterms:W3CDTF">2025-08-18T00:20:00Z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C9685BBE372647582B3A94689CE7E315_42</vt:lpwstr>
  </property>
</Properties>
</file>